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noProof/>
          <w:sz w:val="32"/>
          <w:szCs w:val="32"/>
          <w:lang w:eastAsia="ru-RU"/>
        </w:rPr>
        <w:drawing>
          <wp:inline distT="0" distB="0" distL="0" distR="0" wp14:anchorId="38D7548A" wp14:editId="37D2F592">
            <wp:extent cx="704850" cy="885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604B56" w:rsidRPr="009A1E39" w:rsidRDefault="00604B56" w:rsidP="00604B56">
      <w:pPr>
        <w:spacing w:after="0" w:line="240" w:lineRule="auto"/>
        <w:jc w:val="center"/>
        <w:rPr>
          <w:rFonts w:ascii="Arial" w:eastAsia="Times New Roman" w:hAnsi="Arial" w:cs="Arial"/>
          <w:b/>
          <w:sz w:val="32"/>
          <w:szCs w:val="32"/>
          <w:lang w:eastAsia="ru-RU"/>
        </w:rPr>
      </w:pPr>
    </w:p>
    <w:p w:rsidR="00604B56" w:rsidRPr="009A1E39" w:rsidRDefault="006A2665" w:rsidP="00604B5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05</w:t>
      </w:r>
      <w:r w:rsidR="00604B56" w:rsidRPr="009A1E39">
        <w:rPr>
          <w:rFonts w:ascii="Arial" w:eastAsia="Times New Roman" w:hAnsi="Arial" w:cs="Arial"/>
          <w:b/>
          <w:sz w:val="32"/>
          <w:szCs w:val="32"/>
          <w:lang w:eastAsia="ru-RU"/>
        </w:rPr>
        <w:t>.</w:t>
      </w:r>
      <w:r>
        <w:rPr>
          <w:rFonts w:ascii="Arial" w:eastAsia="Times New Roman" w:hAnsi="Arial" w:cs="Arial"/>
          <w:b/>
          <w:sz w:val="32"/>
          <w:szCs w:val="32"/>
          <w:lang w:eastAsia="ru-RU"/>
        </w:rPr>
        <w:t>12</w:t>
      </w:r>
      <w:r w:rsidR="00604B56" w:rsidRPr="009A1E39">
        <w:rPr>
          <w:rFonts w:ascii="Arial" w:eastAsia="Times New Roman" w:hAnsi="Arial" w:cs="Arial"/>
          <w:b/>
          <w:sz w:val="32"/>
          <w:szCs w:val="32"/>
          <w:lang w:eastAsia="ru-RU"/>
        </w:rPr>
        <w:t xml:space="preserve">.2018 №  </w:t>
      </w:r>
      <w:r>
        <w:rPr>
          <w:rFonts w:ascii="Arial" w:eastAsia="Times New Roman" w:hAnsi="Arial" w:cs="Arial"/>
          <w:b/>
          <w:sz w:val="32"/>
          <w:szCs w:val="32"/>
          <w:lang w:eastAsia="ru-RU"/>
        </w:rPr>
        <w:t>248п/18</w:t>
      </w:r>
      <w:r w:rsidR="00604B56" w:rsidRPr="009A1E39">
        <w:rPr>
          <w:rFonts w:ascii="Arial" w:eastAsia="Times New Roman" w:hAnsi="Arial" w:cs="Arial"/>
          <w:b/>
          <w:sz w:val="32"/>
          <w:szCs w:val="32"/>
          <w:lang w:eastAsia="ru-RU"/>
        </w:rPr>
        <w:t xml:space="preserve"> </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РОССИЙСКАЯ ФЕДЕРАЦИЯ</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ИРКУТСКАЯ ОБЛАСТЬ</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МУНИЦИПАЛЬНОЕ ОБРАЗОВАНИЕ</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«БАЯНДАЕВСКИЙ РАЙОН»</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АДМИНИСТРАЦИЯ</w:t>
      </w:r>
    </w:p>
    <w:p w:rsidR="00604B56" w:rsidRPr="009A1E39" w:rsidRDefault="00604B56" w:rsidP="00604B56">
      <w:pPr>
        <w:spacing w:after="0" w:line="240" w:lineRule="auto"/>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ПОСТАНОВЛЕНИЕ</w:t>
      </w:r>
    </w:p>
    <w:p w:rsidR="00604B56" w:rsidRPr="009A1E39" w:rsidRDefault="00604B56" w:rsidP="00604B56">
      <w:pPr>
        <w:spacing w:after="0" w:line="240" w:lineRule="auto"/>
        <w:jc w:val="center"/>
        <w:rPr>
          <w:rFonts w:ascii="Arial" w:eastAsia="Times New Roman" w:hAnsi="Arial" w:cs="Arial"/>
          <w:b/>
          <w:sz w:val="32"/>
          <w:szCs w:val="32"/>
          <w:lang w:eastAsia="ru-RU"/>
        </w:rPr>
      </w:pPr>
    </w:p>
    <w:p w:rsidR="00FF4F93" w:rsidRPr="00FF4F93" w:rsidRDefault="00604B56" w:rsidP="00FF4F93">
      <w:pPr>
        <w:autoSpaceDE w:val="0"/>
        <w:autoSpaceDN w:val="0"/>
        <w:adjustRightInd w:val="0"/>
        <w:spacing w:after="0" w:line="240" w:lineRule="auto"/>
        <w:ind w:right="418"/>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ОБ УТВЕРЖДЕНИИ АДМИНИСТРАТИВНОГО РЕГЛАМЕНТА  ПРЕДОСТАВЛЕНИЯ МУНИЦИПАЛЬНОЙ УСЛУГИ «</w:t>
      </w:r>
      <w:r w:rsidR="00FF4F93" w:rsidRPr="00FF4F93">
        <w:rPr>
          <w:rFonts w:ascii="Arial" w:eastAsia="Times New Roman" w:hAnsi="Arial" w:cs="Arial"/>
          <w:b/>
          <w:sz w:val="32"/>
          <w:szCs w:val="32"/>
          <w:lang w:eastAsia="ru-RU"/>
        </w:rPr>
        <w:t>ПЕРЕВОД ЖИЛОГО ПОМЕЩЕНИЯ В НЕЖИЛОЕ ПОМЕЩЕНИЕ ИЛИ НЕЖИЛОГО ПОМЕЩЕНИЯ В ЖИЛОЕ ПОМЕЩЕНИЕ, НАХОДЯЩЕГОСЯ НА ТЕРРИТОРИИ МУНИЦИПАЛЬНОГО ОБРАЗОВАНИЯ «БАЯНДАЕВСКИЙ РАЙОН»</w:t>
      </w:r>
    </w:p>
    <w:p w:rsidR="00FF4F93" w:rsidRDefault="00FF4F93" w:rsidP="00604B56">
      <w:pPr>
        <w:autoSpaceDE w:val="0"/>
        <w:autoSpaceDN w:val="0"/>
        <w:adjustRightInd w:val="0"/>
        <w:spacing w:after="0" w:line="240" w:lineRule="auto"/>
        <w:ind w:right="418"/>
        <w:jc w:val="center"/>
        <w:rPr>
          <w:rFonts w:ascii="Arial" w:eastAsia="Times New Roman" w:hAnsi="Arial" w:cs="Arial"/>
          <w:b/>
          <w:sz w:val="32"/>
          <w:szCs w:val="32"/>
          <w:lang w:eastAsia="ru-RU"/>
        </w:rPr>
      </w:pPr>
    </w:p>
    <w:p w:rsidR="00604B56" w:rsidRPr="009A1E39" w:rsidRDefault="00604B56" w:rsidP="00604B56">
      <w:pPr>
        <w:autoSpaceDE w:val="0"/>
        <w:autoSpaceDN w:val="0"/>
        <w:adjustRightInd w:val="0"/>
        <w:spacing w:after="0" w:line="240" w:lineRule="auto"/>
        <w:ind w:right="-143"/>
        <w:rPr>
          <w:rFonts w:ascii="Arial" w:eastAsia="Times New Roman" w:hAnsi="Arial" w:cs="Arial"/>
          <w:b/>
          <w:sz w:val="24"/>
          <w:szCs w:val="24"/>
          <w:lang w:eastAsia="ru-RU"/>
        </w:rPr>
      </w:pPr>
    </w:p>
    <w:p w:rsidR="00604B56" w:rsidRPr="009A1E39" w:rsidRDefault="00604B56" w:rsidP="00604B56">
      <w:pPr>
        <w:tabs>
          <w:tab w:val="left" w:pos="1134"/>
        </w:tabs>
        <w:spacing w:after="0" w:line="240" w:lineRule="auto"/>
        <w:ind w:left="-142" w:right="-143" w:firstLine="426"/>
        <w:jc w:val="both"/>
        <w:rPr>
          <w:rFonts w:ascii="Arial" w:eastAsia="Times New Roman" w:hAnsi="Arial" w:cs="Arial"/>
          <w:sz w:val="24"/>
          <w:szCs w:val="24"/>
          <w:lang w:eastAsia="ru-RU"/>
        </w:rPr>
      </w:pPr>
      <w:proofErr w:type="gramStart"/>
      <w:r w:rsidRPr="009A1E39">
        <w:rPr>
          <w:rFonts w:ascii="Arial" w:eastAsia="Times New Roman" w:hAnsi="Arial" w:cs="Arial"/>
          <w:sz w:val="24"/>
          <w:szCs w:val="24"/>
          <w:lang w:eastAsia="ru-RU"/>
        </w:rPr>
        <w:t>В соответствии</w:t>
      </w:r>
      <w:r>
        <w:rPr>
          <w:rFonts w:ascii="Arial" w:eastAsia="Times New Roman" w:hAnsi="Arial" w:cs="Arial"/>
          <w:sz w:val="24"/>
          <w:szCs w:val="24"/>
          <w:lang w:eastAsia="ru-RU"/>
        </w:rPr>
        <w:t xml:space="preserve"> с</w:t>
      </w:r>
      <w:r w:rsidRPr="009A1E39">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от 14.05.2018 №108п/18 «Об утверждении Порядка разработки и утверждения административных регламентов предоставления муниципальных услуг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ст. ст. 33, 48 Устава муниципального образования</w:t>
      </w:r>
      <w:proofErr w:type="gramEnd"/>
      <w:r w:rsidRPr="009A1E39">
        <w:rPr>
          <w:rFonts w:ascii="Arial" w:eastAsia="Times New Roman" w:hAnsi="Arial" w:cs="Arial"/>
          <w:sz w:val="24"/>
          <w:szCs w:val="24"/>
          <w:lang w:eastAsia="ru-RU"/>
        </w:rPr>
        <w:t xml:space="preserve">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w:t>
      </w: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sz w:val="24"/>
          <w:szCs w:val="24"/>
          <w:lang w:eastAsia="ru-RU"/>
        </w:rPr>
      </w:pPr>
    </w:p>
    <w:p w:rsidR="00604B56" w:rsidRPr="009A1E39" w:rsidRDefault="00604B56" w:rsidP="00604B56">
      <w:pPr>
        <w:spacing w:after="0" w:line="240" w:lineRule="auto"/>
        <w:ind w:right="-5" w:firstLine="567"/>
        <w:jc w:val="center"/>
        <w:rPr>
          <w:rFonts w:ascii="Arial" w:eastAsia="Times New Roman" w:hAnsi="Arial" w:cs="Arial"/>
          <w:b/>
          <w:sz w:val="32"/>
          <w:szCs w:val="32"/>
          <w:lang w:eastAsia="ru-RU"/>
        </w:rPr>
      </w:pPr>
      <w:r w:rsidRPr="009A1E39">
        <w:rPr>
          <w:rFonts w:ascii="Arial" w:eastAsia="Times New Roman" w:hAnsi="Arial" w:cs="Arial"/>
          <w:b/>
          <w:sz w:val="32"/>
          <w:szCs w:val="32"/>
          <w:lang w:eastAsia="ru-RU"/>
        </w:rPr>
        <w:t>ПОСТАНОВЛЯЮ:</w:t>
      </w: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b/>
          <w:sz w:val="24"/>
          <w:szCs w:val="24"/>
          <w:lang w:eastAsia="ru-RU"/>
        </w:rPr>
      </w:pPr>
    </w:p>
    <w:p w:rsidR="00604B56" w:rsidRPr="009A1E39" w:rsidRDefault="00604B56" w:rsidP="00FF4F93">
      <w:pPr>
        <w:tabs>
          <w:tab w:val="left" w:pos="1134"/>
        </w:tabs>
        <w:spacing w:after="0" w:line="240" w:lineRule="auto"/>
        <w:ind w:left="-142" w:right="-143" w:firstLine="426"/>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1. Утвердить административный регламент предоставления муниципальной услуги «</w:t>
      </w:r>
      <w:r w:rsidR="00FF4F93" w:rsidRPr="00FF4F93">
        <w:rPr>
          <w:rFonts w:ascii="Arial" w:eastAsia="Times New Roman" w:hAnsi="Arial" w:cs="Arial"/>
          <w:sz w:val="24"/>
          <w:szCs w:val="24"/>
          <w:lang w:eastAsia="ru-RU"/>
        </w:rPr>
        <w:t>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sidR="00FF4F93" w:rsidRPr="00FF4F93">
        <w:rPr>
          <w:rFonts w:ascii="Arial" w:eastAsia="Times New Roman" w:hAnsi="Arial" w:cs="Arial"/>
          <w:sz w:val="24"/>
          <w:szCs w:val="24"/>
          <w:lang w:eastAsia="ru-RU"/>
        </w:rPr>
        <w:t>Баяндаевский</w:t>
      </w:r>
      <w:proofErr w:type="spellEnd"/>
      <w:r w:rsidR="00FF4F93" w:rsidRPr="00FF4F93">
        <w:rPr>
          <w:rFonts w:ascii="Arial" w:eastAsia="Times New Roman" w:hAnsi="Arial" w:cs="Arial"/>
          <w:sz w:val="24"/>
          <w:szCs w:val="24"/>
          <w:lang w:eastAsia="ru-RU"/>
        </w:rPr>
        <w:t xml:space="preserve"> район»</w:t>
      </w:r>
      <w:r w:rsidRPr="009A1E39">
        <w:rPr>
          <w:rFonts w:ascii="Arial" w:eastAsia="Times New Roman" w:hAnsi="Arial" w:cs="Arial"/>
          <w:sz w:val="24"/>
          <w:szCs w:val="24"/>
          <w:lang w:eastAsia="ru-RU"/>
        </w:rPr>
        <w:t xml:space="preserve"> (Приложение).</w:t>
      </w:r>
    </w:p>
    <w:p w:rsidR="00604B56" w:rsidRPr="009A1E39" w:rsidRDefault="00604B56" w:rsidP="00604B56">
      <w:pPr>
        <w:tabs>
          <w:tab w:val="left" w:pos="1134"/>
        </w:tabs>
        <w:spacing w:after="0" w:line="240" w:lineRule="auto"/>
        <w:ind w:left="-142" w:right="-143" w:firstLine="426"/>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2. Опубликовать настоящее постановление в районной газете «Заря» и разместить на официальном сайте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 в информационно-телекоммуникационной сети «Интернет».</w:t>
      </w:r>
    </w:p>
    <w:p w:rsidR="00604B56" w:rsidRPr="009A1E39" w:rsidRDefault="00604B56" w:rsidP="00604B56">
      <w:pPr>
        <w:tabs>
          <w:tab w:val="left" w:pos="1134"/>
        </w:tabs>
        <w:spacing w:after="0" w:line="240" w:lineRule="auto"/>
        <w:ind w:left="-142" w:right="-143" w:firstLine="426"/>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 xml:space="preserve">3. </w:t>
      </w:r>
      <w:proofErr w:type="gramStart"/>
      <w:r w:rsidRPr="009A1E39">
        <w:rPr>
          <w:rFonts w:ascii="Arial" w:eastAsia="Times New Roman" w:hAnsi="Arial" w:cs="Arial"/>
          <w:sz w:val="24"/>
          <w:szCs w:val="24"/>
          <w:lang w:eastAsia="ru-RU"/>
        </w:rPr>
        <w:t>Контроль за</w:t>
      </w:r>
      <w:proofErr w:type="gramEnd"/>
      <w:r w:rsidRPr="009A1E39">
        <w:rPr>
          <w:rFonts w:ascii="Arial" w:eastAsia="Times New Roman" w:hAnsi="Arial" w:cs="Arial"/>
          <w:sz w:val="24"/>
          <w:szCs w:val="24"/>
          <w:lang w:eastAsia="ru-RU"/>
        </w:rPr>
        <w:t xml:space="preserve"> исполнением настоящего постановления оставляю за собой. </w:t>
      </w:r>
    </w:p>
    <w:p w:rsidR="00604B56" w:rsidRPr="009A1E39" w:rsidRDefault="00604B56" w:rsidP="00604B56">
      <w:pPr>
        <w:tabs>
          <w:tab w:val="left" w:pos="1134"/>
        </w:tabs>
        <w:spacing w:after="0" w:line="240" w:lineRule="auto"/>
        <w:ind w:right="-143"/>
        <w:jc w:val="both"/>
        <w:rPr>
          <w:rFonts w:ascii="Arial" w:eastAsia="Times New Roman" w:hAnsi="Arial" w:cs="Arial"/>
          <w:sz w:val="24"/>
          <w:szCs w:val="24"/>
          <w:lang w:eastAsia="ru-RU"/>
        </w:rPr>
      </w:pPr>
    </w:p>
    <w:p w:rsidR="00604B56" w:rsidRPr="009A1E39" w:rsidRDefault="00604B56" w:rsidP="00604B56">
      <w:pPr>
        <w:tabs>
          <w:tab w:val="left" w:pos="1134"/>
        </w:tabs>
        <w:spacing w:after="0" w:line="240" w:lineRule="auto"/>
        <w:ind w:right="-143"/>
        <w:jc w:val="both"/>
        <w:rPr>
          <w:rFonts w:ascii="Arial" w:eastAsia="Times New Roman" w:hAnsi="Arial" w:cs="Arial"/>
          <w:sz w:val="24"/>
          <w:szCs w:val="24"/>
          <w:lang w:eastAsia="ru-RU"/>
        </w:rPr>
      </w:pP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Мэр МО «</w:t>
      </w:r>
      <w:proofErr w:type="spellStart"/>
      <w:r w:rsidRPr="009A1E39">
        <w:rPr>
          <w:rFonts w:ascii="Arial" w:eastAsia="Times New Roman" w:hAnsi="Arial" w:cs="Arial"/>
          <w:sz w:val="24"/>
          <w:szCs w:val="24"/>
          <w:lang w:eastAsia="ru-RU"/>
        </w:rPr>
        <w:t>Баяндаевский</w:t>
      </w:r>
      <w:proofErr w:type="spellEnd"/>
      <w:r w:rsidRPr="009A1E39">
        <w:rPr>
          <w:rFonts w:ascii="Arial" w:eastAsia="Times New Roman" w:hAnsi="Arial" w:cs="Arial"/>
          <w:sz w:val="24"/>
          <w:szCs w:val="24"/>
          <w:lang w:eastAsia="ru-RU"/>
        </w:rPr>
        <w:t xml:space="preserve"> район»</w:t>
      </w:r>
    </w:p>
    <w:p w:rsidR="00604B56" w:rsidRPr="009A1E39" w:rsidRDefault="00604B56" w:rsidP="00604B56">
      <w:pPr>
        <w:tabs>
          <w:tab w:val="left" w:pos="1134"/>
        </w:tabs>
        <w:spacing w:after="0" w:line="240" w:lineRule="auto"/>
        <w:ind w:left="-142" w:right="-143" w:firstLine="142"/>
        <w:jc w:val="both"/>
        <w:rPr>
          <w:rFonts w:ascii="Arial" w:eastAsia="Times New Roman" w:hAnsi="Arial" w:cs="Arial"/>
          <w:sz w:val="24"/>
          <w:szCs w:val="24"/>
          <w:lang w:eastAsia="ru-RU"/>
        </w:rPr>
      </w:pPr>
      <w:r w:rsidRPr="009A1E39">
        <w:rPr>
          <w:rFonts w:ascii="Arial" w:eastAsia="Times New Roman" w:hAnsi="Arial" w:cs="Arial"/>
          <w:sz w:val="24"/>
          <w:szCs w:val="24"/>
          <w:lang w:eastAsia="ru-RU"/>
        </w:rPr>
        <w:t xml:space="preserve">А.П. </w:t>
      </w:r>
      <w:proofErr w:type="spellStart"/>
      <w:r w:rsidRPr="009A1E39">
        <w:rPr>
          <w:rFonts w:ascii="Arial" w:eastAsia="Times New Roman" w:hAnsi="Arial" w:cs="Arial"/>
          <w:sz w:val="24"/>
          <w:szCs w:val="24"/>
          <w:lang w:eastAsia="ru-RU"/>
        </w:rPr>
        <w:t>Табинаев</w:t>
      </w:r>
      <w:proofErr w:type="spellEnd"/>
    </w:p>
    <w:p w:rsidR="00365558" w:rsidRDefault="00365558" w:rsidP="00604B56">
      <w:pPr>
        <w:rPr>
          <w:rFonts w:ascii="Calibri" w:eastAsia="Calibri" w:hAnsi="Calibri" w:cs="Times New Roman"/>
        </w:rPr>
        <w:sectPr w:rsidR="00365558" w:rsidSect="00604B56">
          <w:pgSz w:w="11906" w:h="16838"/>
          <w:pgMar w:top="1021" w:right="851" w:bottom="1134" w:left="1701" w:header="709" w:footer="709" w:gutter="0"/>
          <w:cols w:space="708"/>
          <w:docGrid w:linePitch="360"/>
        </w:sectPr>
      </w:pPr>
    </w:p>
    <w:tbl>
      <w:tblPr>
        <w:tblW w:w="7303" w:type="dxa"/>
        <w:tblLook w:val="04A0" w:firstRow="1" w:lastRow="0" w:firstColumn="1" w:lastColumn="0" w:noHBand="0" w:noVBand="1"/>
      </w:tblPr>
      <w:tblGrid>
        <w:gridCol w:w="1951"/>
        <w:gridCol w:w="5352"/>
      </w:tblGrid>
      <w:tr w:rsidR="00365558" w:rsidRPr="00365558" w:rsidTr="00D228E4">
        <w:tc>
          <w:tcPr>
            <w:tcW w:w="1951" w:type="dxa"/>
          </w:tcPr>
          <w:p w:rsidR="00365558" w:rsidRPr="00365558" w:rsidRDefault="00365558" w:rsidP="00365558">
            <w:pPr>
              <w:tabs>
                <w:tab w:val="left" w:pos="10206"/>
              </w:tabs>
              <w:spacing w:after="0" w:line="240" w:lineRule="auto"/>
              <w:jc w:val="right"/>
              <w:rPr>
                <w:rFonts w:ascii="Arial" w:eastAsiaTheme="minorEastAsia" w:hAnsi="Arial" w:cs="Arial"/>
                <w:sz w:val="18"/>
                <w:szCs w:val="18"/>
                <w:lang w:eastAsia="ru-RU"/>
              </w:rPr>
            </w:pPr>
          </w:p>
        </w:tc>
        <w:tc>
          <w:tcPr>
            <w:tcW w:w="5352" w:type="dxa"/>
          </w:tcPr>
          <w:p w:rsidR="00365558" w:rsidRPr="00365558" w:rsidRDefault="00365558" w:rsidP="00365558">
            <w:pPr>
              <w:tabs>
                <w:tab w:val="left" w:pos="4536"/>
                <w:tab w:val="left" w:pos="10206"/>
              </w:tabs>
              <w:spacing w:after="0" w:line="240" w:lineRule="auto"/>
              <w:ind w:left="141"/>
              <w:jc w:val="right"/>
              <w:rPr>
                <w:rFonts w:ascii="Arial" w:eastAsiaTheme="minorEastAsia" w:hAnsi="Arial" w:cs="Arial"/>
                <w:sz w:val="18"/>
                <w:szCs w:val="18"/>
                <w:lang w:eastAsia="ru-RU"/>
              </w:rPr>
            </w:pPr>
            <w:r w:rsidRPr="00365558">
              <w:rPr>
                <w:rFonts w:ascii="Arial" w:eastAsiaTheme="minorEastAsia" w:hAnsi="Arial" w:cs="Arial"/>
                <w:sz w:val="18"/>
                <w:szCs w:val="18"/>
                <w:lang w:eastAsia="ru-RU"/>
              </w:rPr>
              <w:t xml:space="preserve">  Приложение</w:t>
            </w:r>
          </w:p>
          <w:p w:rsidR="00365558" w:rsidRPr="00365558" w:rsidRDefault="00365558" w:rsidP="00365558">
            <w:pPr>
              <w:tabs>
                <w:tab w:val="left" w:pos="4536"/>
                <w:tab w:val="left" w:pos="10206"/>
              </w:tabs>
              <w:spacing w:after="0" w:line="240" w:lineRule="auto"/>
              <w:ind w:left="141"/>
              <w:jc w:val="right"/>
              <w:rPr>
                <w:rFonts w:ascii="Arial" w:eastAsiaTheme="minorEastAsia" w:hAnsi="Arial" w:cs="Arial"/>
                <w:sz w:val="18"/>
                <w:szCs w:val="18"/>
                <w:lang w:eastAsia="ru-RU"/>
              </w:rPr>
            </w:pPr>
            <w:r w:rsidRPr="00365558">
              <w:rPr>
                <w:rFonts w:ascii="Arial" w:eastAsiaTheme="minorEastAsia" w:hAnsi="Arial" w:cs="Arial"/>
                <w:sz w:val="18"/>
                <w:szCs w:val="18"/>
                <w:lang w:eastAsia="ru-RU"/>
              </w:rPr>
              <w:t>к  постановлению</w:t>
            </w:r>
          </w:p>
          <w:p w:rsidR="00365558" w:rsidRPr="00365558" w:rsidRDefault="00365558" w:rsidP="00365558">
            <w:pPr>
              <w:tabs>
                <w:tab w:val="left" w:pos="4536"/>
                <w:tab w:val="left" w:pos="10206"/>
              </w:tabs>
              <w:spacing w:after="0" w:line="240" w:lineRule="auto"/>
              <w:ind w:left="141"/>
              <w:jc w:val="right"/>
              <w:rPr>
                <w:rFonts w:ascii="Arial" w:eastAsiaTheme="minorEastAsia" w:hAnsi="Arial" w:cs="Arial"/>
                <w:sz w:val="18"/>
                <w:szCs w:val="18"/>
                <w:lang w:eastAsia="ru-RU"/>
              </w:rPr>
            </w:pPr>
            <w:r>
              <w:rPr>
                <w:rFonts w:ascii="Arial" w:eastAsiaTheme="minorEastAsia" w:hAnsi="Arial" w:cs="Arial"/>
                <w:sz w:val="18"/>
                <w:szCs w:val="18"/>
                <w:lang w:eastAsia="ru-RU"/>
              </w:rPr>
              <w:t xml:space="preserve"> администрации</w:t>
            </w:r>
            <w:r w:rsidRPr="00365558">
              <w:rPr>
                <w:rFonts w:ascii="Arial" w:eastAsiaTheme="minorEastAsia" w:hAnsi="Arial" w:cs="Arial"/>
                <w:sz w:val="18"/>
                <w:szCs w:val="18"/>
                <w:lang w:eastAsia="ru-RU"/>
              </w:rPr>
              <w:t xml:space="preserve"> МО «</w:t>
            </w:r>
            <w:proofErr w:type="spellStart"/>
            <w:r w:rsidRPr="00365558">
              <w:rPr>
                <w:rFonts w:ascii="Arial" w:eastAsiaTheme="minorEastAsia" w:hAnsi="Arial" w:cs="Arial"/>
                <w:sz w:val="18"/>
                <w:szCs w:val="18"/>
                <w:lang w:eastAsia="ru-RU"/>
              </w:rPr>
              <w:t>Баяндаевский</w:t>
            </w:r>
            <w:proofErr w:type="spellEnd"/>
            <w:r w:rsidRPr="00365558">
              <w:rPr>
                <w:rFonts w:ascii="Arial" w:eastAsiaTheme="minorEastAsia" w:hAnsi="Arial" w:cs="Arial"/>
                <w:sz w:val="18"/>
                <w:szCs w:val="18"/>
                <w:lang w:eastAsia="ru-RU"/>
              </w:rPr>
              <w:t xml:space="preserve"> район» </w:t>
            </w:r>
          </w:p>
          <w:p w:rsidR="00365558" w:rsidRPr="00365558" w:rsidRDefault="00365558" w:rsidP="00365558">
            <w:pPr>
              <w:tabs>
                <w:tab w:val="left" w:pos="4536"/>
                <w:tab w:val="left" w:pos="10206"/>
              </w:tabs>
              <w:spacing w:after="0" w:line="240" w:lineRule="auto"/>
              <w:ind w:left="-426"/>
              <w:jc w:val="right"/>
              <w:rPr>
                <w:rFonts w:ascii="Arial" w:eastAsiaTheme="minorEastAsia" w:hAnsi="Arial" w:cs="Arial"/>
                <w:sz w:val="18"/>
                <w:szCs w:val="18"/>
                <w:lang w:eastAsia="ru-RU"/>
              </w:rPr>
            </w:pPr>
            <w:r w:rsidRPr="00365558">
              <w:rPr>
                <w:rFonts w:ascii="Arial" w:eastAsiaTheme="minorEastAsia" w:hAnsi="Arial" w:cs="Arial"/>
                <w:sz w:val="18"/>
                <w:szCs w:val="18"/>
                <w:lang w:eastAsia="ru-RU"/>
              </w:rPr>
              <w:t>от «_</w:t>
            </w:r>
            <w:r w:rsidR="00E81B1C">
              <w:rPr>
                <w:rFonts w:ascii="Arial" w:eastAsiaTheme="minorEastAsia" w:hAnsi="Arial" w:cs="Arial"/>
                <w:sz w:val="18"/>
                <w:szCs w:val="18"/>
                <w:lang w:eastAsia="ru-RU"/>
              </w:rPr>
              <w:t>05_» 12.</w:t>
            </w:r>
            <w:r>
              <w:rPr>
                <w:rFonts w:ascii="Arial" w:eastAsiaTheme="minorEastAsia" w:hAnsi="Arial" w:cs="Arial"/>
                <w:sz w:val="18"/>
                <w:szCs w:val="18"/>
                <w:lang w:eastAsia="ru-RU"/>
              </w:rPr>
              <w:t>2018</w:t>
            </w:r>
            <w:r w:rsidR="00E81B1C">
              <w:rPr>
                <w:rFonts w:ascii="Arial" w:eastAsiaTheme="minorEastAsia" w:hAnsi="Arial" w:cs="Arial"/>
                <w:sz w:val="18"/>
                <w:szCs w:val="18"/>
                <w:lang w:eastAsia="ru-RU"/>
              </w:rPr>
              <w:t xml:space="preserve"> года №  </w:t>
            </w:r>
            <w:bookmarkStart w:id="0" w:name="_GoBack"/>
            <w:bookmarkEnd w:id="0"/>
            <w:r>
              <w:rPr>
                <w:rFonts w:ascii="Arial" w:eastAsiaTheme="minorEastAsia" w:hAnsi="Arial" w:cs="Arial"/>
                <w:sz w:val="18"/>
                <w:szCs w:val="18"/>
                <w:lang w:eastAsia="ru-RU"/>
              </w:rPr>
              <w:t>_</w:t>
            </w:r>
            <w:r w:rsidR="00E81B1C">
              <w:rPr>
                <w:rFonts w:ascii="Arial" w:eastAsiaTheme="minorEastAsia" w:hAnsi="Arial" w:cs="Arial"/>
                <w:sz w:val="18"/>
                <w:szCs w:val="18"/>
                <w:lang w:eastAsia="ru-RU"/>
              </w:rPr>
              <w:t>248п/18</w:t>
            </w:r>
            <w:r w:rsidRPr="00365558">
              <w:rPr>
                <w:rFonts w:ascii="Arial" w:eastAsiaTheme="minorEastAsia" w:hAnsi="Arial" w:cs="Arial"/>
                <w:sz w:val="18"/>
                <w:szCs w:val="18"/>
                <w:lang w:eastAsia="ru-RU"/>
              </w:rPr>
              <w:t>_</w:t>
            </w:r>
          </w:p>
        </w:tc>
      </w:tr>
    </w:tbl>
    <w:p w:rsidR="00365558" w:rsidRPr="00365558" w:rsidRDefault="00365558" w:rsidP="00365558">
      <w:pPr>
        <w:spacing w:after="0" w:line="240" w:lineRule="auto"/>
        <w:jc w:val="both"/>
        <w:rPr>
          <w:rFonts w:ascii="Arial" w:eastAsiaTheme="minorEastAsia" w:hAnsi="Arial" w:cs="Arial"/>
          <w:b/>
          <w:sz w:val="18"/>
          <w:szCs w:val="18"/>
          <w:lang w:eastAsia="ru-RU"/>
        </w:rPr>
      </w:pPr>
    </w:p>
    <w:p w:rsidR="00365558" w:rsidRPr="00365558" w:rsidRDefault="00365558" w:rsidP="00365558">
      <w:pPr>
        <w:spacing w:after="0" w:line="240" w:lineRule="auto"/>
        <w:jc w:val="center"/>
        <w:rPr>
          <w:rFonts w:ascii="Arial" w:eastAsiaTheme="minorEastAsia" w:hAnsi="Arial" w:cs="Arial"/>
          <w:b/>
          <w:sz w:val="20"/>
          <w:szCs w:val="20"/>
          <w:lang w:eastAsia="ru-RU"/>
        </w:rPr>
      </w:pPr>
      <w:r w:rsidRPr="00365558">
        <w:rPr>
          <w:rFonts w:ascii="Arial" w:eastAsiaTheme="minorEastAsia" w:hAnsi="Arial" w:cs="Arial"/>
          <w:b/>
          <w:sz w:val="20"/>
          <w:szCs w:val="20"/>
          <w:lang w:eastAsia="ru-RU"/>
        </w:rPr>
        <w:t xml:space="preserve">АДМИНИСТРАТИВНЫЙ РЕГЛАМЕНТ ПРЕДОСТАВЛЕНИЯ </w:t>
      </w:r>
    </w:p>
    <w:p w:rsidR="00365558" w:rsidRPr="00365558" w:rsidRDefault="00365558" w:rsidP="00365558">
      <w:pPr>
        <w:spacing w:after="0" w:line="240" w:lineRule="auto"/>
        <w:jc w:val="center"/>
        <w:rPr>
          <w:rFonts w:ascii="Arial" w:eastAsiaTheme="minorEastAsia" w:hAnsi="Arial" w:cs="Arial"/>
          <w:b/>
          <w:sz w:val="20"/>
          <w:szCs w:val="20"/>
          <w:lang w:eastAsia="ru-RU"/>
        </w:rPr>
      </w:pPr>
      <w:r w:rsidRPr="00365558">
        <w:rPr>
          <w:rFonts w:ascii="Arial" w:eastAsiaTheme="minorEastAsia" w:hAnsi="Arial" w:cs="Arial"/>
          <w:b/>
          <w:sz w:val="20"/>
          <w:szCs w:val="20"/>
          <w:lang w:eastAsia="ru-RU"/>
        </w:rPr>
        <w:t>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«БАЯНДАЕВСКИЙ РАЙОН»</w:t>
      </w:r>
    </w:p>
    <w:p w:rsidR="00365558" w:rsidRPr="00365558" w:rsidRDefault="00365558" w:rsidP="00365558">
      <w:pPr>
        <w:widowControl w:val="0"/>
        <w:autoSpaceDE w:val="0"/>
        <w:autoSpaceDN w:val="0"/>
        <w:adjustRightInd w:val="0"/>
        <w:spacing w:after="0" w:line="240" w:lineRule="auto"/>
        <w:ind w:firstLine="720"/>
        <w:jc w:val="center"/>
        <w:outlineLvl w:val="1"/>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1"/>
        <w:rPr>
          <w:rFonts w:ascii="Arial" w:eastAsiaTheme="minorEastAsia" w:hAnsi="Arial" w:cs="Arial"/>
          <w:sz w:val="20"/>
          <w:szCs w:val="20"/>
          <w:lang w:eastAsia="ru-RU"/>
        </w:rPr>
      </w:pPr>
      <w:r w:rsidRPr="00365558">
        <w:rPr>
          <w:rFonts w:ascii="Arial" w:eastAsiaTheme="minorEastAsia" w:hAnsi="Arial" w:cs="Arial"/>
          <w:sz w:val="20"/>
          <w:szCs w:val="20"/>
          <w:lang w:eastAsia="ru-RU"/>
        </w:rPr>
        <w:t>Раздел I. ОБЩИЕ ПОЛОЖЕНИЯ</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 w:name="Par43"/>
      <w:bookmarkEnd w:id="1"/>
      <w:r w:rsidRPr="00365558">
        <w:rPr>
          <w:rFonts w:ascii="Arial" w:eastAsiaTheme="minorEastAsia" w:hAnsi="Arial" w:cs="Arial"/>
          <w:sz w:val="20"/>
          <w:szCs w:val="20"/>
          <w:lang w:eastAsia="ru-RU"/>
        </w:rPr>
        <w:t>Глава 1. ПРЕДМЕТ РЕГУЛИРОВАНИЯ АДМИНИСТРАТИВНОГО РЕГЛАМЕНТА</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color w:val="C00000"/>
          <w:sz w:val="20"/>
          <w:szCs w:val="20"/>
          <w:lang w:eastAsia="ru-RU"/>
        </w:rPr>
      </w:pPr>
      <w:r w:rsidRPr="00365558">
        <w:rPr>
          <w:rFonts w:ascii="Arial" w:eastAsiaTheme="minorEastAsia" w:hAnsi="Arial" w:cs="Arial"/>
          <w:sz w:val="20"/>
          <w:szCs w:val="20"/>
          <w:lang w:eastAsia="ru-RU"/>
        </w:rPr>
        <w:t>1. </w:t>
      </w:r>
      <w:proofErr w:type="gramStart"/>
      <w:r w:rsidRPr="00365558">
        <w:rPr>
          <w:rFonts w:ascii="Arial" w:eastAsiaTheme="minorEastAsia" w:hAnsi="Arial" w:cs="Arial"/>
          <w:sz w:val="20"/>
          <w:szCs w:val="20"/>
          <w:lang w:eastAsia="ru-RU"/>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365558">
        <w:rPr>
          <w:rFonts w:ascii="Arial" w:eastAsiaTheme="minorEastAsia" w:hAnsi="Arial" w:cs="Arial"/>
          <w:i/>
          <w:sz w:val="20"/>
          <w:szCs w:val="20"/>
          <w:lang w:eastAsia="ru-RU"/>
        </w:rPr>
        <w:t xml:space="preserve"> </w:t>
      </w:r>
      <w:r w:rsidRPr="00365558">
        <w:rPr>
          <w:rFonts w:ascii="Arial" w:eastAsiaTheme="minorEastAsia" w:hAnsi="Arial" w:cs="Arial"/>
          <w:sz w:val="20"/>
          <w:szCs w:val="20"/>
          <w:lang w:eastAsia="ru-RU"/>
        </w:rPr>
        <w:t>муниципального образования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при осуществлении полномочий.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2" w:name="Par49"/>
      <w:bookmarkEnd w:id="2"/>
      <w:r w:rsidRPr="00365558">
        <w:rPr>
          <w:rFonts w:ascii="Arial" w:eastAsiaTheme="minorEastAsia" w:hAnsi="Arial" w:cs="Arial"/>
          <w:sz w:val="20"/>
          <w:szCs w:val="20"/>
          <w:lang w:eastAsia="ru-RU"/>
        </w:rPr>
        <w:t>Глава 2. КРУГ ЗАЯВИТЕЛЕЙ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bookmarkStart w:id="3" w:name="Par51"/>
      <w:bookmarkEnd w:id="3"/>
      <w:r w:rsidRPr="00365558">
        <w:rPr>
          <w:rFonts w:ascii="Arial" w:eastAsiaTheme="minorEastAsia" w:hAnsi="Arial" w:cs="Arial"/>
          <w:sz w:val="20"/>
          <w:szCs w:val="20"/>
          <w:lang w:eastAsia="ru-RU"/>
        </w:rPr>
        <w:t>3. </w:t>
      </w:r>
      <w:proofErr w:type="gramStart"/>
      <w:r w:rsidRPr="00365558">
        <w:rPr>
          <w:rFonts w:ascii="Arial" w:eastAsiaTheme="minorEastAsia" w:hAnsi="Arial" w:cs="Arial"/>
          <w:sz w:val="20"/>
          <w:szCs w:val="20"/>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помещения или уполномоченным ими лицам (далее – заявители).</w:t>
      </w:r>
      <w:proofErr w:type="gramEnd"/>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4" w:name="Par61"/>
      <w:bookmarkEnd w:id="4"/>
      <w:r w:rsidRPr="00365558">
        <w:rPr>
          <w:rFonts w:ascii="Arial" w:eastAsiaTheme="minorEastAsia" w:hAnsi="Arial" w:cs="Arial"/>
          <w:sz w:val="20"/>
          <w:szCs w:val="20"/>
          <w:lang w:eastAsia="ru-RU"/>
        </w:rPr>
        <w:t>Глава 3. ТРЕБОВАНИЯ К ПОРЯДКУ ИНФОРМИРОВАНИЯ</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О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и ЖКХ администрации МО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(далее – уполномоченный орган).</w:t>
      </w:r>
    </w:p>
    <w:p w:rsidR="00365558" w:rsidRPr="00365558" w:rsidRDefault="00365558" w:rsidP="00365558">
      <w:pPr>
        <w:autoSpaceDE w:val="0"/>
        <w:autoSpaceDN w:val="0"/>
        <w:adjustRightInd w:val="0"/>
        <w:spacing w:after="0" w:line="240" w:lineRule="auto"/>
        <w:ind w:firstLine="540"/>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4.1. </w:t>
      </w:r>
      <w:r w:rsidRPr="00365558">
        <w:rPr>
          <w:rFonts w:ascii="Arial" w:eastAsiaTheme="minorEastAsia" w:hAnsi="Arial" w:cs="Arial"/>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5. Информация предоставляется: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при личном контакте с заявителями;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r w:rsidRPr="00365558">
        <w:rPr>
          <w:rFonts w:ascii="Arial" w:eastAsiaTheme="minorEastAsia" w:hAnsi="Arial" w:cs="Arial"/>
          <w:i/>
          <w:sz w:val="20"/>
          <w:szCs w:val="20"/>
          <w:lang w:eastAsia="ru-RU"/>
        </w:rPr>
        <w:t xml:space="preserve"> </w:t>
      </w:r>
      <w:r w:rsidRPr="00365558">
        <w:rPr>
          <w:rFonts w:ascii="Arial" w:eastAsiaTheme="minorEastAsia"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365558">
          <w:rPr>
            <w:rFonts w:ascii="Arial" w:eastAsiaTheme="minorEastAsia" w:hAnsi="Arial" w:cs="Arial"/>
            <w:color w:val="0000FF"/>
            <w:sz w:val="20"/>
            <w:szCs w:val="20"/>
            <w:u w:val="single"/>
            <w:lang w:eastAsia="ru-RU"/>
          </w:rPr>
          <w:t>http://38.gosuslugi.ru</w:t>
        </w:r>
      </w:hyperlink>
      <w:r w:rsidRPr="00365558">
        <w:rPr>
          <w:rFonts w:ascii="Arial" w:eastAsiaTheme="minorEastAsia" w:hAnsi="Arial" w:cs="Arial"/>
          <w:sz w:val="20"/>
          <w:szCs w:val="20"/>
          <w:lang w:eastAsia="ru-RU"/>
        </w:rPr>
        <w:t xml:space="preserve"> (далее – Портал);</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письменно, в случае письменного обращения заявителя.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 Должностные лица уполномоченного органа, предоставляют информацию по следующим вопросам: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о порядке предоставления муниципальной услуги и ходе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о перечне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о времени приема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о сроке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е) об основаниях отказа в приеме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ж) об основаниях отказа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8. Основными требованиями при предоставлении информации являются: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актуальность;</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своевременность;</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четкость и доступность в изложении информации;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полнота информации;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соответствие информации требованиям законодательства.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10. При ответах на телефонные звонки должностные лица уполномоченного органа подробно и в вежливой (корректной) форме </w:t>
      </w:r>
      <w:r w:rsidRPr="00365558">
        <w:rPr>
          <w:rFonts w:ascii="Arial" w:eastAsiaTheme="minorEastAsia" w:hAnsi="Arial" w:cs="Arial"/>
          <w:sz w:val="20"/>
          <w:szCs w:val="20"/>
          <w:lang w:eastAsia="ru-RU"/>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rPr>
        <w:t xml:space="preserve">Прием заявителей </w:t>
      </w:r>
      <w:r w:rsidRPr="00365558">
        <w:rPr>
          <w:rFonts w:ascii="Arial" w:eastAsiaTheme="minorEastAsia" w:hAnsi="Arial" w:cs="Arial"/>
          <w:sz w:val="20"/>
          <w:szCs w:val="20"/>
          <w:lang w:eastAsia="ru-RU"/>
        </w:rPr>
        <w:t>руководителем уполномоченного органа</w:t>
      </w:r>
      <w:r w:rsidRPr="00365558">
        <w:rPr>
          <w:rFonts w:ascii="Arial" w:eastAsiaTheme="minorEastAsia" w:hAnsi="Arial" w:cs="Arial"/>
          <w:sz w:val="20"/>
          <w:szCs w:val="20"/>
        </w:rPr>
        <w:t xml:space="preserve"> 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w:t>
      </w:r>
      <w:r w:rsidRPr="00365558">
        <w:rPr>
          <w:rFonts w:ascii="Arial" w:eastAsiaTheme="minorEastAsia" w:hAnsi="Arial" w:cs="Arial"/>
          <w:i/>
          <w:sz w:val="20"/>
          <w:szCs w:val="20"/>
        </w:rPr>
        <w:t xml:space="preserve"> </w:t>
      </w:r>
      <w:r w:rsidRPr="00365558">
        <w:rPr>
          <w:rFonts w:ascii="Arial" w:eastAsiaTheme="minorEastAsia" w:hAnsi="Arial" w:cs="Arial"/>
          <w:sz w:val="20"/>
          <w:szCs w:val="20"/>
        </w:rPr>
        <w:t xml:space="preserve">проводится по предварительной записи, которая осуществляется по телефону </w:t>
      </w:r>
      <w:r w:rsidRPr="00365558">
        <w:rPr>
          <w:rFonts w:ascii="Arial" w:eastAsiaTheme="minorEastAsia" w:hAnsi="Arial" w:cs="Arial"/>
          <w:sz w:val="20"/>
          <w:szCs w:val="20"/>
          <w:lang w:eastAsia="ru-RU"/>
        </w:rPr>
        <w:t>8(39537) 9-12-12.</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Днем регистрации обращения является день его поступления в уполномоченный орган.</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на стендах, расположенных в помещениях, занимаемых уполномоченным органом;</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sz w:val="20"/>
          <w:szCs w:val="20"/>
          <w:lang w:eastAsia="ru-RU"/>
        </w:rPr>
        <w:t xml:space="preserve">б) на официальном сайте уполномоченного органа в информационно-телекоммуникационной сети «Интернет» – </w:t>
      </w:r>
      <w:hyperlink r:id="rId11"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официальном </w:t>
      </w:r>
      <w:proofErr w:type="gramStart"/>
      <w:r w:rsidRPr="00365558">
        <w:rPr>
          <w:rFonts w:ascii="Arial" w:eastAsiaTheme="minorEastAsia" w:hAnsi="Arial" w:cs="Arial"/>
          <w:sz w:val="20"/>
          <w:szCs w:val="20"/>
          <w:lang w:eastAsia="ru-RU"/>
        </w:rPr>
        <w:t>сайте</w:t>
      </w:r>
      <w:proofErr w:type="gramEnd"/>
      <w:r w:rsidRPr="00365558">
        <w:rPr>
          <w:rFonts w:ascii="Arial" w:eastAsiaTheme="minorEastAsia" w:hAnsi="Arial" w:cs="Arial"/>
          <w:sz w:val="20"/>
          <w:szCs w:val="20"/>
          <w:lang w:eastAsia="ru-RU"/>
        </w:rPr>
        <w:t xml:space="preserve"> МФЦ, а также на Портале;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посредством публикации в средствах массовой информации.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14. На стендах, расположенных в помещениях, занимаемых уполномоченным органом, размещается следующая информация: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 список документов для получения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 о сроках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 извлечения из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об основаниях отказа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б) об описании конечного результата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15. Информация об уполномоченном органе: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а) место нахождения: 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б) телефон: 8(39537)9-12-12;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почтовый адрес для направления документов и обращений: 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г) официальный сайт в информационно-телекоммуникационной сети «Интернет» - </w:t>
      </w:r>
      <w:hyperlink r:id="rId12"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r w:rsidRPr="00365558">
        <w:rPr>
          <w:rFonts w:ascii="Arial" w:eastAsiaTheme="minorEastAsia" w:hAnsi="Arial" w:cs="Arial"/>
          <w:sz w:val="20"/>
          <w:szCs w:val="20"/>
          <w:lang w:eastAsia="ru-RU"/>
        </w:rPr>
        <w:t>;</w:t>
      </w:r>
      <w:r w:rsidRPr="00365558">
        <w:rPr>
          <w:rFonts w:ascii="Arial" w:eastAsiaTheme="minorEastAsia" w:hAnsi="Arial" w:cs="Arial"/>
          <w:i/>
          <w:sz w:val="20"/>
          <w:szCs w:val="20"/>
          <w:lang w:eastAsia="ru-RU"/>
        </w:rPr>
        <w:t xml:space="preserve"> </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          д) адрес электронной почты: </w:t>
      </w:r>
      <w:hyperlink r:id="rId13" w:history="1">
        <w:r w:rsidR="006B2614" w:rsidRPr="00724BF1">
          <w:rPr>
            <w:rStyle w:val="a6"/>
            <w:rFonts w:ascii="Arial" w:hAnsi="Arial" w:cs="Arial"/>
            <w:sz w:val="20"/>
            <w:lang w:val="en-US"/>
          </w:rPr>
          <w:t>arhitekt</w:t>
        </w:r>
        <w:r w:rsidR="006B2614" w:rsidRPr="00724BF1">
          <w:rPr>
            <w:rStyle w:val="a6"/>
            <w:rFonts w:ascii="Arial" w:hAnsi="Arial" w:cs="Arial"/>
            <w:sz w:val="20"/>
          </w:rPr>
          <w:t>85@</w:t>
        </w:r>
        <w:r w:rsidR="006B2614" w:rsidRPr="00724BF1">
          <w:rPr>
            <w:rStyle w:val="a6"/>
            <w:rFonts w:ascii="Arial" w:hAnsi="Arial" w:cs="Arial"/>
            <w:sz w:val="20"/>
            <w:lang w:val="en-US"/>
          </w:rPr>
          <w:t>mail</w:t>
        </w:r>
        <w:r w:rsidR="006B2614" w:rsidRPr="00724BF1">
          <w:rPr>
            <w:rStyle w:val="a6"/>
            <w:rFonts w:ascii="Arial" w:hAnsi="Arial" w:cs="Arial"/>
            <w:sz w:val="20"/>
          </w:rPr>
          <w:t>.</w:t>
        </w:r>
        <w:proofErr w:type="spellStart"/>
        <w:r w:rsidR="006B2614" w:rsidRPr="00724BF1">
          <w:rPr>
            <w:rStyle w:val="a6"/>
            <w:rFonts w:ascii="Arial" w:hAnsi="Arial" w:cs="Arial"/>
            <w:sz w:val="20"/>
            <w:lang w:val="en-US"/>
          </w:rPr>
          <w:t>ru</w:t>
        </w:r>
        <w:proofErr w:type="spellEnd"/>
      </w:hyperlink>
      <w:r w:rsidR="006B2614" w:rsidRPr="00724BF1">
        <w:rPr>
          <w:rFonts w:ascii="Arial" w:hAnsi="Arial" w:cs="Arial"/>
          <w:sz w:val="20"/>
        </w:rPr>
        <w:t xml:space="preserve"> .</w:t>
      </w:r>
      <w:r w:rsidR="006B2614" w:rsidRPr="00724BF1">
        <w:rPr>
          <w:rFonts w:ascii="Arial" w:hAnsi="Arial" w:cs="Arial"/>
          <w:i/>
          <w:sz w:val="20"/>
        </w:rPr>
        <w:t xml:space="preserve"> </w:t>
      </w:r>
      <w:r w:rsidR="006B2614" w:rsidRPr="00724BF1">
        <w:rPr>
          <w:rFonts w:ascii="Arial" w:eastAsia="Times New Roman" w:hAnsi="Arial" w:cs="Arial"/>
          <w:sz w:val="20"/>
          <w:szCs w:val="20"/>
          <w:lang w:eastAsia="ru-RU"/>
        </w:rPr>
        <w:t xml:space="preserve">      </w:t>
      </w:r>
    </w:p>
    <w:p w:rsidR="00C8513F" w:rsidRPr="00365558" w:rsidRDefault="00365558" w:rsidP="00C8513F">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16. График приема заявителей в уполномоченном органе:</w:t>
      </w:r>
    </w:p>
    <w:tbl>
      <w:tblPr>
        <w:tblStyle w:val="a5"/>
        <w:tblW w:w="7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206"/>
        <w:gridCol w:w="2978"/>
      </w:tblGrid>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Понедельник</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18.00</w:t>
            </w:r>
          </w:p>
        </w:tc>
        <w:tc>
          <w:tcPr>
            <w:tcW w:w="2978"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(перерыв 13.00 – 14.00)</w:t>
            </w: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Вторник</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18.00</w:t>
            </w:r>
          </w:p>
        </w:tc>
        <w:tc>
          <w:tcPr>
            <w:tcW w:w="2978" w:type="dxa"/>
          </w:tcPr>
          <w:p w:rsidR="00365558" w:rsidRPr="00365558" w:rsidRDefault="00365558" w:rsidP="00365558">
            <w:pPr>
              <w:jc w:val="both"/>
              <w:rPr>
                <w:rFonts w:ascii="Arial" w:hAnsi="Arial" w:cs="Arial"/>
                <w:sz w:val="20"/>
                <w:szCs w:val="20"/>
                <w:lang w:eastAsia="ru-RU"/>
              </w:rPr>
            </w:pPr>
            <w:r w:rsidRPr="00365558">
              <w:rPr>
                <w:rFonts w:ascii="Arial" w:hAnsi="Arial" w:cs="Arial"/>
                <w:sz w:val="20"/>
                <w:szCs w:val="20"/>
                <w:lang w:eastAsia="ru-RU"/>
              </w:rPr>
              <w:t>(перерыв 13.00 – 14.00)</w:t>
            </w: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Среда</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13.00</w:t>
            </w:r>
          </w:p>
        </w:tc>
        <w:tc>
          <w:tcPr>
            <w:tcW w:w="2978" w:type="dxa"/>
          </w:tcPr>
          <w:p w:rsidR="00365558" w:rsidRPr="00365558" w:rsidRDefault="00365558" w:rsidP="00365558">
            <w:pPr>
              <w:jc w:val="both"/>
              <w:rPr>
                <w:rFonts w:ascii="Arial" w:hAnsi="Arial" w:cs="Arial"/>
                <w:sz w:val="20"/>
                <w:szCs w:val="20"/>
                <w:lang w:eastAsia="ru-RU"/>
              </w:rPr>
            </w:pP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Четверг</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9.00 – 18.00</w:t>
            </w:r>
          </w:p>
        </w:tc>
        <w:tc>
          <w:tcPr>
            <w:tcW w:w="2978" w:type="dxa"/>
          </w:tcPr>
          <w:p w:rsidR="00365558" w:rsidRPr="00365558" w:rsidRDefault="00365558" w:rsidP="00365558">
            <w:pPr>
              <w:jc w:val="both"/>
              <w:rPr>
                <w:rFonts w:ascii="Arial" w:hAnsi="Arial" w:cs="Arial"/>
                <w:sz w:val="20"/>
                <w:szCs w:val="20"/>
                <w:lang w:eastAsia="ru-RU"/>
              </w:rPr>
            </w:pPr>
            <w:r w:rsidRPr="00365558">
              <w:rPr>
                <w:rFonts w:ascii="Arial" w:hAnsi="Arial" w:cs="Arial"/>
                <w:sz w:val="20"/>
                <w:szCs w:val="20"/>
                <w:lang w:eastAsia="ru-RU"/>
              </w:rPr>
              <w:t>(перерыв 13.00 – 14.00)</w:t>
            </w:r>
          </w:p>
        </w:tc>
      </w:tr>
      <w:tr w:rsidR="00365558" w:rsidRPr="00365558" w:rsidTr="00C8513F">
        <w:trPr>
          <w:trHeight w:val="278"/>
        </w:trPr>
        <w:tc>
          <w:tcPr>
            <w:tcW w:w="2700" w:type="dxa"/>
          </w:tcPr>
          <w:p w:rsidR="00365558" w:rsidRPr="00365558" w:rsidRDefault="00365558" w:rsidP="00365558">
            <w:pPr>
              <w:widowControl w:val="0"/>
              <w:autoSpaceDE w:val="0"/>
              <w:autoSpaceDN w:val="0"/>
              <w:adjustRightInd w:val="0"/>
              <w:ind w:firstLine="601"/>
              <w:jc w:val="both"/>
              <w:rPr>
                <w:rFonts w:ascii="Arial" w:hAnsi="Arial" w:cs="Arial"/>
                <w:sz w:val="20"/>
                <w:szCs w:val="20"/>
                <w:lang w:eastAsia="ru-RU"/>
              </w:rPr>
            </w:pPr>
            <w:r w:rsidRPr="00365558">
              <w:rPr>
                <w:rFonts w:ascii="Arial" w:hAnsi="Arial" w:cs="Arial"/>
                <w:sz w:val="20"/>
                <w:szCs w:val="20"/>
                <w:lang w:eastAsia="ru-RU"/>
              </w:rPr>
              <w:t>Пятница</w:t>
            </w:r>
          </w:p>
        </w:tc>
        <w:tc>
          <w:tcPr>
            <w:tcW w:w="2206" w:type="dxa"/>
          </w:tcPr>
          <w:p w:rsidR="00365558" w:rsidRPr="00365558" w:rsidRDefault="00365558" w:rsidP="00365558">
            <w:pPr>
              <w:widowControl w:val="0"/>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Не приемный день</w:t>
            </w:r>
          </w:p>
        </w:tc>
        <w:tc>
          <w:tcPr>
            <w:tcW w:w="2978" w:type="dxa"/>
          </w:tcPr>
          <w:p w:rsidR="00365558" w:rsidRPr="00365558" w:rsidRDefault="00365558" w:rsidP="00365558">
            <w:pPr>
              <w:jc w:val="both"/>
              <w:rPr>
                <w:rFonts w:ascii="Arial" w:hAnsi="Arial" w:cs="Arial"/>
                <w:sz w:val="20"/>
                <w:szCs w:val="20"/>
                <w:lang w:eastAsia="ru-RU"/>
              </w:rPr>
            </w:pPr>
          </w:p>
        </w:tc>
      </w:tr>
    </w:tbl>
    <w:p w:rsidR="00C8513F" w:rsidRPr="00365558" w:rsidRDefault="00365558" w:rsidP="00C8513F">
      <w:pPr>
        <w:widowControl w:val="0"/>
        <w:autoSpaceDE w:val="0"/>
        <w:autoSpaceDN w:val="0"/>
        <w:adjustRightInd w:val="0"/>
        <w:spacing w:after="0" w:line="240" w:lineRule="auto"/>
        <w:ind w:firstLine="60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Суббота, воскресенье – выходные дни </w:t>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65558" w:rsidRPr="00365558" w:rsidTr="00D228E4">
        <w:tc>
          <w:tcPr>
            <w:tcW w:w="10314" w:type="dxa"/>
          </w:tcPr>
          <w:p w:rsidR="00365558" w:rsidRPr="00365558" w:rsidRDefault="00365558" w:rsidP="00C8513F">
            <w:pPr>
              <w:widowControl w:val="0"/>
              <w:tabs>
                <w:tab w:val="left" w:pos="7371"/>
              </w:tabs>
              <w:autoSpaceDE w:val="0"/>
              <w:autoSpaceDN w:val="0"/>
              <w:adjustRightInd w:val="0"/>
              <w:ind w:firstLine="426"/>
              <w:rPr>
                <w:rFonts w:ascii="Arial" w:hAnsi="Arial" w:cs="Arial"/>
                <w:sz w:val="20"/>
                <w:szCs w:val="20"/>
                <w:lang w:eastAsia="ru-RU"/>
              </w:rPr>
            </w:pPr>
            <w:r w:rsidRPr="00365558">
              <w:rPr>
                <w:rFonts w:ascii="Arial" w:hAnsi="Arial" w:cs="Arial"/>
                <w:sz w:val="20"/>
                <w:szCs w:val="20"/>
                <w:lang w:eastAsia="ru-RU"/>
              </w:rPr>
              <w:t xml:space="preserve">16.1. График приема заявителей руководителем уполномоченного органа - </w:t>
            </w:r>
            <w:proofErr w:type="gramStart"/>
            <w:r w:rsidRPr="00365558">
              <w:rPr>
                <w:rFonts w:ascii="Arial" w:hAnsi="Arial" w:cs="Arial"/>
                <w:sz w:val="20"/>
                <w:szCs w:val="20"/>
                <w:lang w:eastAsia="ru-RU"/>
              </w:rPr>
              <w:t>в</w:t>
            </w:r>
            <w:proofErr w:type="gramEnd"/>
          </w:p>
          <w:p w:rsidR="00365558" w:rsidRPr="00365558" w:rsidRDefault="00365558" w:rsidP="00C8513F">
            <w:pPr>
              <w:widowControl w:val="0"/>
              <w:tabs>
                <w:tab w:val="left" w:pos="7655"/>
                <w:tab w:val="left" w:pos="7797"/>
              </w:tabs>
              <w:autoSpaceDE w:val="0"/>
              <w:autoSpaceDN w:val="0"/>
              <w:adjustRightInd w:val="0"/>
              <w:rPr>
                <w:rFonts w:ascii="Arial" w:hAnsi="Arial" w:cs="Arial"/>
                <w:sz w:val="20"/>
                <w:szCs w:val="20"/>
                <w:lang w:eastAsia="ru-RU"/>
              </w:rPr>
            </w:pPr>
            <w:proofErr w:type="gramStart"/>
            <w:r w:rsidRPr="00365558">
              <w:rPr>
                <w:rFonts w:ascii="Arial" w:hAnsi="Arial" w:cs="Arial"/>
                <w:sz w:val="20"/>
                <w:szCs w:val="20"/>
                <w:lang w:eastAsia="ru-RU"/>
              </w:rPr>
              <w:t>соответствии</w:t>
            </w:r>
            <w:proofErr w:type="gramEnd"/>
            <w:r w:rsidRPr="00365558">
              <w:rPr>
                <w:rFonts w:ascii="Arial" w:hAnsi="Arial" w:cs="Arial"/>
                <w:sz w:val="20"/>
                <w:szCs w:val="20"/>
                <w:lang w:eastAsia="ru-RU"/>
              </w:rPr>
              <w:t xml:space="preserve"> с графиком приема заявителей, указанным в пункте 16 настоящего</w:t>
            </w:r>
          </w:p>
          <w:p w:rsidR="00365558" w:rsidRPr="00365558" w:rsidRDefault="00365558" w:rsidP="00C8513F">
            <w:pPr>
              <w:widowControl w:val="0"/>
              <w:tabs>
                <w:tab w:val="left" w:pos="7655"/>
                <w:tab w:val="left" w:pos="7797"/>
              </w:tabs>
              <w:autoSpaceDE w:val="0"/>
              <w:autoSpaceDN w:val="0"/>
              <w:adjustRightInd w:val="0"/>
              <w:rPr>
                <w:rFonts w:ascii="Arial" w:hAnsi="Arial" w:cs="Arial"/>
                <w:sz w:val="20"/>
                <w:szCs w:val="20"/>
                <w:lang w:eastAsia="ru-RU"/>
              </w:rPr>
            </w:pPr>
            <w:r w:rsidRPr="00365558">
              <w:rPr>
                <w:rFonts w:ascii="Arial" w:hAnsi="Arial" w:cs="Arial"/>
                <w:sz w:val="20"/>
                <w:szCs w:val="20"/>
                <w:lang w:eastAsia="ru-RU"/>
              </w:rPr>
              <w:t>административного регламента.</w:t>
            </w:r>
          </w:p>
          <w:p w:rsidR="00C8513F" w:rsidRDefault="00365558" w:rsidP="00C8513F">
            <w:pPr>
              <w:widowControl w:val="0"/>
              <w:tabs>
                <w:tab w:val="left" w:pos="7371"/>
              </w:tabs>
              <w:autoSpaceDE w:val="0"/>
              <w:autoSpaceDN w:val="0"/>
              <w:adjustRightInd w:val="0"/>
              <w:ind w:firstLine="426"/>
              <w:jc w:val="both"/>
              <w:rPr>
                <w:rFonts w:ascii="Arial" w:hAnsi="Arial" w:cs="Arial"/>
                <w:sz w:val="20"/>
                <w:szCs w:val="20"/>
                <w:lang w:eastAsia="ru-RU"/>
              </w:rPr>
            </w:pPr>
            <w:r w:rsidRPr="00365558">
              <w:rPr>
                <w:rFonts w:ascii="Arial" w:hAnsi="Arial" w:cs="Arial"/>
                <w:sz w:val="20"/>
                <w:szCs w:val="20"/>
                <w:lang w:eastAsia="ru-RU"/>
              </w:rPr>
              <w:t xml:space="preserve">17. Информирование граждан о порядке предоставления </w:t>
            </w:r>
            <w:proofErr w:type="gramStart"/>
            <w:r w:rsidRPr="00365558">
              <w:rPr>
                <w:rFonts w:ascii="Arial" w:hAnsi="Arial" w:cs="Arial"/>
                <w:sz w:val="20"/>
                <w:szCs w:val="20"/>
                <w:lang w:eastAsia="ru-RU"/>
              </w:rPr>
              <w:t>муниципальной</w:t>
            </w:r>
            <w:proofErr w:type="gramEnd"/>
            <w:r w:rsidRPr="00365558">
              <w:rPr>
                <w:rFonts w:ascii="Arial" w:hAnsi="Arial" w:cs="Arial"/>
                <w:sz w:val="20"/>
                <w:szCs w:val="20"/>
                <w:lang w:eastAsia="ru-RU"/>
              </w:rPr>
              <w:t xml:space="preserve"> </w:t>
            </w:r>
          </w:p>
          <w:p w:rsidR="00C8513F" w:rsidRDefault="00C8513F"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Pr>
                <w:rFonts w:ascii="Arial" w:hAnsi="Arial" w:cs="Arial"/>
                <w:sz w:val="20"/>
                <w:szCs w:val="20"/>
                <w:lang w:eastAsia="ru-RU"/>
              </w:rPr>
              <w:t>у</w:t>
            </w:r>
            <w:r w:rsidR="00365558" w:rsidRPr="00365558">
              <w:rPr>
                <w:rFonts w:ascii="Arial" w:hAnsi="Arial" w:cs="Arial"/>
                <w:sz w:val="20"/>
                <w:szCs w:val="20"/>
                <w:lang w:eastAsia="ru-RU"/>
              </w:rPr>
              <w:t>слуги</w:t>
            </w:r>
            <w:r>
              <w:rPr>
                <w:rFonts w:ascii="Arial" w:hAnsi="Arial" w:cs="Arial"/>
                <w:sz w:val="20"/>
                <w:szCs w:val="20"/>
                <w:lang w:eastAsia="ru-RU"/>
              </w:rPr>
              <w:t xml:space="preserve"> </w:t>
            </w:r>
            <w:r w:rsidR="00365558" w:rsidRPr="00365558">
              <w:rPr>
                <w:rFonts w:ascii="Arial" w:hAnsi="Arial" w:cs="Arial"/>
                <w:sz w:val="20"/>
                <w:szCs w:val="20"/>
                <w:lang w:eastAsia="ru-RU"/>
              </w:rPr>
              <w:t xml:space="preserve">в МФЦ, о ходе выполнения запросов о предоставлении муниципальной </w:t>
            </w:r>
          </w:p>
          <w:p w:rsidR="00C8513F"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услуги, а также</w:t>
            </w:r>
            <w:r w:rsidR="00C8513F">
              <w:rPr>
                <w:rFonts w:ascii="Arial" w:hAnsi="Arial" w:cs="Arial"/>
                <w:sz w:val="20"/>
                <w:szCs w:val="20"/>
                <w:lang w:eastAsia="ru-RU"/>
              </w:rPr>
              <w:t xml:space="preserve"> </w:t>
            </w:r>
            <w:r w:rsidRPr="00365558">
              <w:rPr>
                <w:rFonts w:ascii="Arial" w:hAnsi="Arial" w:cs="Arial"/>
                <w:sz w:val="20"/>
                <w:szCs w:val="20"/>
                <w:lang w:eastAsia="ru-RU"/>
              </w:rPr>
              <w:t xml:space="preserve">по иным вопросам, связанным с предоставлением муниципальной </w:t>
            </w:r>
          </w:p>
          <w:p w:rsidR="00365558" w:rsidRPr="00365558"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услуги, а также</w:t>
            </w:r>
            <w:r w:rsidR="00C8513F">
              <w:rPr>
                <w:rFonts w:ascii="Arial" w:hAnsi="Arial" w:cs="Arial"/>
                <w:sz w:val="20"/>
                <w:szCs w:val="20"/>
                <w:lang w:eastAsia="ru-RU"/>
              </w:rPr>
              <w:t xml:space="preserve"> </w:t>
            </w:r>
            <w:r w:rsidRPr="00365558">
              <w:rPr>
                <w:rFonts w:ascii="Arial" w:hAnsi="Arial" w:cs="Arial"/>
                <w:sz w:val="20"/>
                <w:szCs w:val="20"/>
                <w:lang w:eastAsia="ru-RU"/>
              </w:rPr>
              <w:t xml:space="preserve">консультирование граждан о порядке предоставления </w:t>
            </w:r>
          </w:p>
          <w:p w:rsidR="00C8513F"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 xml:space="preserve">муниципальных услуг в МФЦ осуществляются в порядке, установленном </w:t>
            </w:r>
          </w:p>
          <w:p w:rsidR="00C8513F"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r w:rsidRPr="00365558">
              <w:rPr>
                <w:rFonts w:ascii="Arial" w:hAnsi="Arial" w:cs="Arial"/>
                <w:sz w:val="20"/>
                <w:szCs w:val="20"/>
                <w:lang w:eastAsia="ru-RU"/>
              </w:rPr>
              <w:t>настоящей</w:t>
            </w:r>
            <w:r w:rsidR="00C8513F">
              <w:rPr>
                <w:rFonts w:ascii="Arial" w:hAnsi="Arial" w:cs="Arial"/>
                <w:sz w:val="20"/>
                <w:szCs w:val="20"/>
                <w:lang w:eastAsia="ru-RU"/>
              </w:rPr>
              <w:t xml:space="preserve"> </w:t>
            </w:r>
            <w:r w:rsidRPr="00365558">
              <w:rPr>
                <w:rFonts w:ascii="Arial" w:hAnsi="Arial" w:cs="Arial"/>
                <w:sz w:val="20"/>
                <w:szCs w:val="20"/>
                <w:lang w:eastAsia="ru-RU"/>
              </w:rPr>
              <w:t xml:space="preserve">главой, МФЦ, с </w:t>
            </w:r>
            <w:proofErr w:type="gramStart"/>
            <w:r w:rsidRPr="00365558">
              <w:rPr>
                <w:rFonts w:ascii="Arial" w:hAnsi="Arial" w:cs="Arial"/>
                <w:sz w:val="20"/>
                <w:szCs w:val="20"/>
                <w:lang w:eastAsia="ru-RU"/>
              </w:rPr>
              <w:t>которыми</w:t>
            </w:r>
            <w:proofErr w:type="gramEnd"/>
            <w:r w:rsidRPr="00365558">
              <w:rPr>
                <w:rFonts w:ascii="Arial" w:hAnsi="Arial" w:cs="Arial"/>
                <w:sz w:val="20"/>
                <w:szCs w:val="20"/>
                <w:lang w:eastAsia="ru-RU"/>
              </w:rPr>
              <w:t xml:space="preserve"> уполномоченный орган заключил в </w:t>
            </w:r>
          </w:p>
          <w:p w:rsidR="00365558" w:rsidRPr="00365558"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proofErr w:type="gramStart"/>
            <w:r w:rsidRPr="00365558">
              <w:rPr>
                <w:rFonts w:ascii="Arial" w:hAnsi="Arial" w:cs="Arial"/>
                <w:sz w:val="20"/>
                <w:szCs w:val="20"/>
                <w:lang w:eastAsia="ru-RU"/>
              </w:rPr>
              <w:t>соответствии</w:t>
            </w:r>
            <w:proofErr w:type="gramEnd"/>
            <w:r w:rsidRPr="00365558">
              <w:rPr>
                <w:rFonts w:ascii="Arial" w:hAnsi="Arial" w:cs="Arial"/>
                <w:sz w:val="20"/>
                <w:szCs w:val="20"/>
                <w:lang w:eastAsia="ru-RU"/>
              </w:rPr>
              <w:t xml:space="preserve"> с</w:t>
            </w:r>
            <w:r w:rsidR="00C8513F">
              <w:rPr>
                <w:rFonts w:ascii="Arial" w:hAnsi="Arial" w:cs="Arial"/>
                <w:sz w:val="20"/>
                <w:szCs w:val="20"/>
                <w:lang w:eastAsia="ru-RU"/>
              </w:rPr>
              <w:t xml:space="preserve"> </w:t>
            </w:r>
            <w:r w:rsidRPr="00365558">
              <w:rPr>
                <w:rFonts w:ascii="Arial" w:hAnsi="Arial" w:cs="Arial"/>
                <w:sz w:val="20"/>
                <w:szCs w:val="20"/>
                <w:lang w:eastAsia="ru-RU"/>
              </w:rPr>
              <w:t>законодательством соглашения о взаимодействии.</w:t>
            </w:r>
          </w:p>
          <w:p w:rsidR="00365558" w:rsidRPr="00365558" w:rsidRDefault="00365558" w:rsidP="00C8513F">
            <w:pPr>
              <w:widowControl w:val="0"/>
              <w:tabs>
                <w:tab w:val="left" w:pos="6946"/>
                <w:tab w:val="left" w:pos="7371"/>
                <w:tab w:val="left" w:pos="7797"/>
              </w:tabs>
              <w:autoSpaceDE w:val="0"/>
              <w:autoSpaceDN w:val="0"/>
              <w:adjustRightInd w:val="0"/>
              <w:ind w:left="709" w:hanging="283"/>
              <w:jc w:val="both"/>
              <w:rPr>
                <w:rFonts w:ascii="Arial" w:hAnsi="Arial" w:cs="Arial"/>
                <w:sz w:val="20"/>
                <w:szCs w:val="20"/>
                <w:lang w:eastAsia="ru-RU"/>
              </w:rPr>
            </w:pPr>
            <w:r w:rsidRPr="00365558">
              <w:rPr>
                <w:rFonts w:ascii="Arial" w:hAnsi="Arial" w:cs="Arial"/>
                <w:sz w:val="20"/>
                <w:szCs w:val="20"/>
                <w:lang w:eastAsia="ru-RU"/>
              </w:rPr>
              <w:t xml:space="preserve">Информация об адресах и режиме работы МФЦ содержится </w:t>
            </w:r>
            <w:proofErr w:type="gramStart"/>
            <w:r w:rsidRPr="00365558">
              <w:rPr>
                <w:rFonts w:ascii="Arial" w:hAnsi="Arial" w:cs="Arial"/>
                <w:sz w:val="20"/>
                <w:szCs w:val="20"/>
                <w:lang w:eastAsia="ru-RU"/>
              </w:rPr>
              <w:t>на</w:t>
            </w:r>
            <w:proofErr w:type="gramEnd"/>
            <w:r w:rsidRPr="00365558">
              <w:rPr>
                <w:rFonts w:ascii="Arial" w:hAnsi="Arial" w:cs="Arial"/>
                <w:sz w:val="20"/>
                <w:szCs w:val="20"/>
                <w:lang w:eastAsia="ru-RU"/>
              </w:rPr>
              <w:t xml:space="preserve"> официальном</w:t>
            </w:r>
          </w:p>
          <w:p w:rsidR="00365558" w:rsidRPr="00365558" w:rsidRDefault="00365558" w:rsidP="00C8513F">
            <w:pPr>
              <w:widowControl w:val="0"/>
              <w:tabs>
                <w:tab w:val="left" w:pos="6946"/>
                <w:tab w:val="left" w:pos="7371"/>
                <w:tab w:val="left" w:pos="7797"/>
              </w:tabs>
              <w:autoSpaceDE w:val="0"/>
              <w:autoSpaceDN w:val="0"/>
              <w:adjustRightInd w:val="0"/>
              <w:jc w:val="both"/>
              <w:rPr>
                <w:rFonts w:ascii="Arial" w:hAnsi="Arial" w:cs="Arial"/>
                <w:sz w:val="20"/>
                <w:szCs w:val="20"/>
                <w:lang w:eastAsia="ru-RU"/>
              </w:rPr>
            </w:pPr>
            <w:proofErr w:type="gramStart"/>
            <w:r w:rsidRPr="00365558">
              <w:rPr>
                <w:rFonts w:ascii="Arial" w:hAnsi="Arial" w:cs="Arial"/>
                <w:sz w:val="20"/>
                <w:szCs w:val="20"/>
                <w:lang w:eastAsia="ru-RU"/>
              </w:rPr>
              <w:t>сайте</w:t>
            </w:r>
            <w:proofErr w:type="gramEnd"/>
            <w:r w:rsidRPr="00365558">
              <w:rPr>
                <w:rFonts w:ascii="Arial" w:hAnsi="Arial" w:cs="Arial"/>
                <w:sz w:val="20"/>
                <w:szCs w:val="20"/>
                <w:lang w:eastAsia="ru-RU"/>
              </w:rPr>
              <w:t xml:space="preserve"> в информационно-телекоммуникационной сети «Интернет» </w:t>
            </w:r>
            <w:hyperlink r:id="rId14" w:history="1">
              <w:r w:rsidRPr="00365558">
                <w:rPr>
                  <w:rFonts w:ascii="Arial" w:hAnsi="Arial" w:cs="Arial"/>
                  <w:color w:val="0000FF"/>
                  <w:sz w:val="20"/>
                  <w:szCs w:val="20"/>
                  <w:u w:val="single"/>
                  <w:lang w:val="en-US" w:eastAsia="ru-RU"/>
                </w:rPr>
                <w:t>www</w:t>
              </w:r>
              <w:r w:rsidRPr="00365558">
                <w:rPr>
                  <w:rFonts w:ascii="Arial" w:hAnsi="Arial" w:cs="Arial"/>
                  <w:color w:val="0000FF"/>
                  <w:sz w:val="20"/>
                  <w:szCs w:val="20"/>
                  <w:u w:val="single"/>
                  <w:lang w:eastAsia="ru-RU"/>
                </w:rPr>
                <w:t>.</w:t>
              </w:r>
              <w:proofErr w:type="spellStart"/>
              <w:r w:rsidRPr="00365558">
                <w:rPr>
                  <w:rFonts w:ascii="Arial" w:hAnsi="Arial" w:cs="Arial"/>
                  <w:color w:val="0000FF"/>
                  <w:sz w:val="20"/>
                  <w:szCs w:val="20"/>
                  <w:u w:val="single"/>
                  <w:lang w:val="en-US" w:eastAsia="ru-RU"/>
                </w:rPr>
                <w:t>mfc</w:t>
              </w:r>
              <w:proofErr w:type="spellEnd"/>
              <w:r w:rsidRPr="00365558">
                <w:rPr>
                  <w:rFonts w:ascii="Arial" w:hAnsi="Arial" w:cs="Arial"/>
                  <w:color w:val="0000FF"/>
                  <w:sz w:val="20"/>
                  <w:szCs w:val="20"/>
                  <w:u w:val="single"/>
                  <w:lang w:eastAsia="ru-RU"/>
                </w:rPr>
                <w:t>38.</w:t>
              </w:r>
              <w:proofErr w:type="spellStart"/>
              <w:r w:rsidRPr="00365558">
                <w:rPr>
                  <w:rFonts w:ascii="Arial" w:hAnsi="Arial" w:cs="Arial"/>
                  <w:color w:val="0000FF"/>
                  <w:sz w:val="20"/>
                  <w:szCs w:val="20"/>
                  <w:u w:val="single"/>
                  <w:lang w:val="en-US" w:eastAsia="ru-RU"/>
                </w:rPr>
                <w:t>ru</w:t>
              </w:r>
              <w:proofErr w:type="spellEnd"/>
            </w:hyperlink>
            <w:r w:rsidRPr="00365558">
              <w:rPr>
                <w:rFonts w:ascii="Arial" w:hAnsi="Arial" w:cs="Arial"/>
                <w:sz w:val="20"/>
                <w:szCs w:val="20"/>
                <w:lang w:eastAsia="ru-RU"/>
              </w:rPr>
              <w:t>.</w:t>
            </w:r>
          </w:p>
          <w:p w:rsidR="00365558" w:rsidRDefault="00365558"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Default="003B3C6F" w:rsidP="00365558">
            <w:pPr>
              <w:widowControl w:val="0"/>
              <w:autoSpaceDE w:val="0"/>
              <w:autoSpaceDN w:val="0"/>
              <w:adjustRightInd w:val="0"/>
              <w:jc w:val="both"/>
              <w:rPr>
                <w:rFonts w:ascii="Arial" w:hAnsi="Arial" w:cs="Arial"/>
                <w:sz w:val="20"/>
                <w:szCs w:val="20"/>
                <w:lang w:eastAsia="ru-RU"/>
              </w:rPr>
            </w:pPr>
          </w:p>
          <w:p w:rsidR="003B3C6F" w:rsidRPr="00365558" w:rsidRDefault="003B3C6F" w:rsidP="00365558">
            <w:pPr>
              <w:widowControl w:val="0"/>
              <w:autoSpaceDE w:val="0"/>
              <w:autoSpaceDN w:val="0"/>
              <w:adjustRightInd w:val="0"/>
              <w:jc w:val="both"/>
              <w:rPr>
                <w:rFonts w:ascii="Arial" w:hAnsi="Arial" w:cs="Arial"/>
                <w:sz w:val="20"/>
                <w:szCs w:val="20"/>
                <w:lang w:eastAsia="ru-RU"/>
              </w:rPr>
            </w:pPr>
          </w:p>
        </w:tc>
      </w:tr>
    </w:tbl>
    <w:p w:rsidR="00365558" w:rsidRPr="00365558" w:rsidRDefault="00365558" w:rsidP="00365558">
      <w:pPr>
        <w:widowControl w:val="0"/>
        <w:autoSpaceDE w:val="0"/>
        <w:autoSpaceDN w:val="0"/>
        <w:adjustRightInd w:val="0"/>
        <w:spacing w:after="0" w:line="240" w:lineRule="auto"/>
        <w:ind w:firstLine="720"/>
        <w:jc w:val="center"/>
        <w:outlineLvl w:val="1"/>
        <w:rPr>
          <w:rFonts w:ascii="Arial" w:eastAsiaTheme="minorEastAsia" w:hAnsi="Arial" w:cs="Arial"/>
          <w:sz w:val="20"/>
          <w:szCs w:val="20"/>
          <w:lang w:eastAsia="ru-RU"/>
        </w:rPr>
      </w:pPr>
      <w:bookmarkStart w:id="5" w:name="Par144"/>
      <w:bookmarkEnd w:id="5"/>
      <w:r w:rsidRPr="00365558">
        <w:rPr>
          <w:rFonts w:ascii="Arial" w:eastAsiaTheme="minorEastAsia" w:hAnsi="Arial" w:cs="Arial"/>
          <w:sz w:val="20"/>
          <w:szCs w:val="20"/>
          <w:lang w:eastAsia="ru-RU"/>
        </w:rPr>
        <w:lastRenderedPageBreak/>
        <w:t>Раздел II. СТАНДАРТ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6" w:name="Par146"/>
      <w:bookmarkEnd w:id="6"/>
      <w:r w:rsidRPr="00365558">
        <w:rPr>
          <w:rFonts w:ascii="Arial" w:eastAsiaTheme="minorEastAsia" w:hAnsi="Arial" w:cs="Arial"/>
          <w:sz w:val="20"/>
          <w:szCs w:val="20"/>
          <w:lang w:eastAsia="ru-RU"/>
        </w:rPr>
        <w:t>Глава 4. НАИМЕНОВАНИЕ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18. </w:t>
      </w:r>
      <w:proofErr w:type="gramStart"/>
      <w:r w:rsidRPr="00365558">
        <w:rPr>
          <w:rFonts w:ascii="Arial" w:eastAsiaTheme="minorEastAsia" w:hAnsi="Arial" w:cs="Arial"/>
          <w:sz w:val="20"/>
          <w:szCs w:val="20"/>
          <w:lang w:eastAsia="ru-RU"/>
        </w:rPr>
        <w:t>Под муниципальной услугой в настоящем административном регламенте понимается   перевод жилого помещения в нежилое или нежилого в жилое помещение, находящегося на территории МО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w:t>
      </w:r>
      <w:r w:rsidRPr="00365558">
        <w:rPr>
          <w:rFonts w:ascii="Arial" w:eastAsiaTheme="minorEastAsia" w:hAnsi="Arial" w:cs="Arial"/>
          <w:i/>
          <w:sz w:val="20"/>
          <w:szCs w:val="20"/>
          <w:lang w:eastAsia="ru-RU"/>
        </w:rPr>
        <w:t xml:space="preserve"> </w:t>
      </w:r>
      <w:r w:rsidRPr="00365558">
        <w:rPr>
          <w:rFonts w:ascii="Arial" w:eastAsiaTheme="minorEastAsia" w:hAnsi="Arial" w:cs="Arial"/>
          <w:sz w:val="20"/>
          <w:szCs w:val="20"/>
          <w:lang w:eastAsia="ru-RU"/>
        </w:rPr>
        <w:t xml:space="preserve"> (далее – перевод).</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65558">
        <w:rPr>
          <w:rFonts w:ascii="Arial" w:eastAsiaTheme="minorEastAsia" w:hAnsi="Arial" w:cs="Arial"/>
          <w:sz w:val="20"/>
          <w:szCs w:val="20"/>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rPr>
        <w:t xml:space="preserve">20. </w:t>
      </w:r>
      <w:proofErr w:type="gramStart"/>
      <w:r w:rsidRPr="00365558">
        <w:rPr>
          <w:rFonts w:ascii="Arial" w:eastAsiaTheme="minorEastAsia" w:hAnsi="Arial" w:cs="Arial"/>
          <w:sz w:val="20"/>
          <w:szCs w:val="20"/>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365558">
        <w:rPr>
          <w:rFonts w:ascii="Arial" w:eastAsiaTheme="minorEastAsia" w:hAnsi="Arial" w:cs="Arial"/>
          <w:sz w:val="20"/>
          <w:szCs w:val="20"/>
        </w:rPr>
        <w:t xml:space="preserve"> обременено правами каких-либо лиц.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21. Выдача документов о переводе осуществляется в соответствии с законодательством.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7" w:name="Par151"/>
      <w:bookmarkEnd w:id="7"/>
      <w:r w:rsidRPr="00365558">
        <w:rPr>
          <w:rFonts w:ascii="Arial" w:eastAsiaTheme="minorEastAsia" w:hAnsi="Arial" w:cs="Arial"/>
          <w:sz w:val="20"/>
          <w:szCs w:val="20"/>
          <w:lang w:eastAsia="ru-RU"/>
        </w:rPr>
        <w:t>Глава 5.  НАИМЕНОВАНИЕ  ОРГАНА, ПРЕДОСТАВЛЯЮЩЕГО</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sidRPr="00365558">
        <w:rPr>
          <w:rFonts w:ascii="Arial" w:eastAsiaTheme="minorEastAsia" w:hAnsi="Arial" w:cs="Arial"/>
          <w:sz w:val="20"/>
          <w:szCs w:val="20"/>
          <w:lang w:eastAsia="ru-RU"/>
        </w:rPr>
        <w:t>МУНИЦИПАЛЬНУЮ  УСЛУГУ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22. Органом, предоставляющим муниципальную услугу, является уполномоченный орган.</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23. </w:t>
      </w:r>
      <w:proofErr w:type="gramStart"/>
      <w:r w:rsidRPr="00365558">
        <w:rPr>
          <w:rFonts w:ascii="Arial" w:eastAsiaTheme="minorEastAsia" w:hAnsi="Arial" w:cs="Arial"/>
          <w:sz w:val="20"/>
          <w:szCs w:val="20"/>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365558">
        <w:rPr>
          <w:rFonts w:ascii="Arial" w:eastAsiaTheme="minorEastAsia" w:hAnsi="Arial" w:cs="Arial"/>
          <w:sz w:val="20"/>
          <w:szCs w:val="20"/>
          <w:lang w:eastAsia="ru-RU"/>
        </w:rPr>
        <w:lastRenderedPageBreak/>
        <w:t>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24. В предоставлении муниципальной услуги участвуют: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Федеральная служба государственной регистрации, кадастра и картографии;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организации по техническому учету и (</w:t>
      </w:r>
      <w:r w:rsidR="001D45B0">
        <w:rPr>
          <w:rFonts w:ascii="Arial" w:eastAsiaTheme="minorEastAsia" w:hAnsi="Arial" w:cs="Arial"/>
          <w:sz w:val="20"/>
          <w:szCs w:val="20"/>
          <w:lang w:eastAsia="ru-RU"/>
        </w:rPr>
        <w:t>или) технической инвентаризации.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8" w:name="Par159"/>
      <w:bookmarkEnd w:id="8"/>
      <w:r w:rsidRPr="00365558">
        <w:rPr>
          <w:rFonts w:ascii="Arial" w:eastAsiaTheme="minorEastAsia" w:hAnsi="Arial" w:cs="Arial"/>
          <w:sz w:val="20"/>
          <w:szCs w:val="20"/>
          <w:lang w:eastAsia="ru-RU"/>
        </w:rPr>
        <w:t>Глава 6. РЕЗУЛЬТАТ ПРЕДОСТАВЛЕНИЯ МУНИЦИПАЛЬНОЙ УСЛУГИ</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25. Конечным результатом предоставления муниципальной услуги является: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bookmarkStart w:id="9" w:name="Par167"/>
      <w:bookmarkEnd w:id="9"/>
      <w:proofErr w:type="gramStart"/>
      <w:r w:rsidRPr="00365558">
        <w:rPr>
          <w:rFonts w:ascii="Arial" w:eastAsiaTheme="minorEastAsia" w:hAnsi="Arial" w:cs="Arial"/>
          <w:sz w:val="20"/>
          <w:szCs w:val="20"/>
        </w:rPr>
        <w:t>выдача решения о переводе жилого помещения в нежилое или нежилого в жилое помещение;</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rPr>
        <w:t>выдача отказа в переводе жилого помещения в нежилое или нежилого в жилое помещение.</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27. Форма </w:t>
      </w:r>
      <w:proofErr w:type="gramStart"/>
      <w:r w:rsidRPr="00365558">
        <w:rPr>
          <w:rFonts w:ascii="Arial" w:eastAsiaTheme="minorEastAsia" w:hAnsi="Arial" w:cs="Arial"/>
          <w:sz w:val="20"/>
          <w:szCs w:val="20"/>
          <w:lang w:eastAsia="ru-RU"/>
        </w:rPr>
        <w:t>документа, подтверждающего принятие решения о переводе</w:t>
      </w:r>
      <w:r w:rsidRPr="00365558">
        <w:rPr>
          <w:rFonts w:ascii="Arial" w:eastAsiaTheme="minorEastAsia" w:hAnsi="Arial" w:cs="Arial"/>
          <w:sz w:val="20"/>
          <w:szCs w:val="20"/>
        </w:rPr>
        <w:t xml:space="preserve"> утверждена</w:t>
      </w:r>
      <w:proofErr w:type="gramEnd"/>
      <w:r w:rsidRPr="00365558">
        <w:rPr>
          <w:rFonts w:ascii="Arial" w:eastAsiaTheme="minorEastAsia" w:hAnsi="Arial" w:cs="Arial"/>
          <w:sz w:val="20"/>
          <w:szCs w:val="20"/>
        </w:rPr>
        <w:t xml:space="preserve"> Постановлением Правительства Российской Федерации от 10 августа 2005 года № 502.</w:t>
      </w:r>
    </w:p>
    <w:p w:rsidR="00365558" w:rsidRPr="00365558" w:rsidRDefault="00365558" w:rsidP="00365558">
      <w:pPr>
        <w:widowControl w:val="0"/>
        <w:autoSpaceDE w:val="0"/>
        <w:autoSpaceDN w:val="0"/>
        <w:adjustRightInd w:val="0"/>
        <w:spacing w:after="0" w:line="240" w:lineRule="auto"/>
        <w:ind w:firstLine="720"/>
        <w:jc w:val="both"/>
        <w:outlineLvl w:val="2"/>
        <w:rPr>
          <w:rFonts w:ascii="Arial" w:eastAsiaTheme="minorEastAsia" w:hAnsi="Arial" w:cs="Arial"/>
          <w:sz w:val="20"/>
          <w:szCs w:val="20"/>
          <w:lang w:eastAsia="ru-RU"/>
        </w:rPr>
      </w:pPr>
    </w:p>
    <w:p w:rsidR="00365558" w:rsidRPr="00365558" w:rsidRDefault="00365558" w:rsidP="001D45B0">
      <w:pPr>
        <w:widowControl w:val="0"/>
        <w:autoSpaceDE w:val="0"/>
        <w:autoSpaceDN w:val="0"/>
        <w:adjustRightInd w:val="0"/>
        <w:spacing w:after="0" w:line="240" w:lineRule="auto"/>
        <w:ind w:firstLine="851"/>
        <w:jc w:val="center"/>
        <w:outlineLvl w:val="2"/>
        <w:rPr>
          <w:rFonts w:ascii="Arial" w:eastAsiaTheme="minorEastAsia" w:hAnsi="Arial" w:cs="Arial"/>
          <w:sz w:val="20"/>
          <w:szCs w:val="20"/>
          <w:lang w:eastAsia="ru-RU"/>
        </w:rPr>
      </w:pPr>
      <w:r w:rsidRPr="00365558">
        <w:rPr>
          <w:rFonts w:ascii="Arial" w:eastAsiaTheme="minorEastAsia"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bookmarkStart w:id="10" w:name="Par174"/>
      <w:bookmarkEnd w:id="10"/>
      <w:r w:rsidRPr="00365558">
        <w:rPr>
          <w:rFonts w:ascii="Arial" w:eastAsiaTheme="minorEastAsia" w:hAnsi="Arial" w:cs="Arial"/>
          <w:sz w:val="20"/>
          <w:szCs w:val="20"/>
          <w:lang w:eastAsia="ru-RU"/>
        </w:rPr>
        <w:t>28. </w:t>
      </w:r>
      <w:r w:rsidRPr="00365558">
        <w:rPr>
          <w:rFonts w:ascii="Arial" w:eastAsiaTheme="minorEastAsia" w:hAnsi="Arial" w:cs="Arial"/>
          <w:sz w:val="20"/>
          <w:szCs w:val="20"/>
        </w:rPr>
        <w:t xml:space="preserve">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w:t>
      </w:r>
      <w:r w:rsidRPr="00365558">
        <w:rPr>
          <w:rFonts w:ascii="Arial" w:eastAsiaTheme="minorEastAsia" w:hAnsi="Arial" w:cs="Arial"/>
          <w:sz w:val="20"/>
          <w:szCs w:val="20"/>
        </w:rPr>
        <w:lastRenderedPageBreak/>
        <w:t>организации и органы, участвующие в предоставлении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Срок выдачи (направления) указанного акта приемочной комиссии заявителю составляет 3 </w:t>
      </w:r>
      <w:proofErr w:type="gramStart"/>
      <w:r w:rsidRPr="00365558">
        <w:rPr>
          <w:rFonts w:ascii="Arial" w:eastAsiaTheme="minorEastAsia" w:hAnsi="Arial" w:cs="Arial"/>
          <w:sz w:val="20"/>
          <w:szCs w:val="20"/>
        </w:rPr>
        <w:t>календарных</w:t>
      </w:r>
      <w:proofErr w:type="gramEnd"/>
      <w:r w:rsidRPr="00365558">
        <w:rPr>
          <w:rFonts w:ascii="Arial" w:eastAsiaTheme="minorEastAsia" w:hAnsi="Arial" w:cs="Arial"/>
          <w:sz w:val="20"/>
          <w:szCs w:val="20"/>
        </w:rPr>
        <w:t xml:space="preserve"> дня со дня подписания комиссией акта.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31. Срок приостановления предоставления муниципальной услуги законодательством не предусмотрен.</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11" w:name="Par179"/>
      <w:bookmarkEnd w:id="11"/>
      <w:r w:rsidRPr="00365558">
        <w:rPr>
          <w:rFonts w:ascii="Arial" w:eastAsiaTheme="minorEastAsia"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32. Предоставление муниципальной услуги осуществляется в соответствии с законодательством.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Правовой основой предоставления муниципальной услуги являются следующие нормативные правовые акты: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Конституция Российской Федерации;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б) Жилищный кодекс Российской Федерации; </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Федеральный закон от 6 октября 2003 года № 131-ФЗ «Об общих принципах организации местного самоуправления в Российской Федерации»;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г) Федеральный закон от 27 июля 2010 года № 210-ФЗ «Об организации предоставления государственных и муниципальных услуг»;</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д) </w:t>
      </w:r>
      <w:hyperlink r:id="rId15" w:history="1">
        <w:r w:rsidRPr="00365558">
          <w:rPr>
            <w:rFonts w:ascii="Arial" w:eastAsiaTheme="minorEastAsia" w:hAnsi="Arial" w:cs="Arial"/>
            <w:sz w:val="20"/>
            <w:szCs w:val="20"/>
          </w:rPr>
          <w:t>Постановление</w:t>
        </w:r>
      </w:hyperlink>
      <w:r w:rsidRPr="00365558">
        <w:rPr>
          <w:rFonts w:ascii="Arial" w:eastAsiaTheme="minorEastAsia" w:hAnsi="Arial" w:cs="Arial"/>
          <w:sz w:val="20"/>
          <w:szCs w:val="20"/>
        </w:rPr>
        <w:t xml:space="preserve"> Правительства Российской Федерации от 10 августа 2005 года № 502 «Об утверждении формы уведомления о переводе </w:t>
      </w:r>
      <w:r w:rsidRPr="00365558">
        <w:rPr>
          <w:rFonts w:ascii="Arial" w:eastAsiaTheme="minorEastAsia" w:hAnsi="Arial" w:cs="Arial"/>
          <w:sz w:val="20"/>
          <w:szCs w:val="20"/>
        </w:rPr>
        <w:lastRenderedPageBreak/>
        <w:t>(отказе в переводе) жилого (нежилого) помещения в нежилое (жилое) помещение»;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е) Постановление Правительства Российской Федерации от 16 февраля 2008 № 87 «О составе разделов проектной документации и требованиях к их содержанию»;</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sz w:val="20"/>
          <w:szCs w:val="20"/>
        </w:rPr>
        <w:t xml:space="preserve">з) </w:t>
      </w:r>
      <w:r w:rsidRPr="00365558">
        <w:rPr>
          <w:rFonts w:ascii="Arial" w:eastAsiaTheme="minorEastAsia" w:hAnsi="Arial" w:cs="Arial"/>
          <w:color w:val="000000"/>
          <w:sz w:val="20"/>
          <w:szCs w:val="20"/>
          <w:lang w:eastAsia="ru-RU"/>
        </w:rPr>
        <w:t>Устав МО «</w:t>
      </w:r>
      <w:proofErr w:type="spellStart"/>
      <w:r w:rsidRPr="00365558">
        <w:rPr>
          <w:rFonts w:ascii="Arial" w:eastAsiaTheme="minorEastAsia" w:hAnsi="Arial" w:cs="Arial"/>
          <w:color w:val="000000"/>
          <w:sz w:val="20"/>
          <w:szCs w:val="20"/>
          <w:lang w:eastAsia="ru-RU"/>
        </w:rPr>
        <w:t>Баяндаевский</w:t>
      </w:r>
      <w:proofErr w:type="spellEnd"/>
      <w:r w:rsidRPr="00365558">
        <w:rPr>
          <w:rFonts w:ascii="Arial" w:eastAsiaTheme="minorEastAsia" w:hAnsi="Arial" w:cs="Arial"/>
          <w:color w:val="000000"/>
          <w:sz w:val="20"/>
          <w:szCs w:val="20"/>
          <w:lang w:eastAsia="ru-RU"/>
        </w:rPr>
        <w:t xml:space="preserve"> район»;</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rPr>
        <w:t>и) Решение Думы муниципального образования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от 29 декабря 2014 года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и организациями, участвующими в</w:t>
      </w:r>
      <w:proofErr w:type="gramEnd"/>
      <w:r w:rsidRPr="00365558">
        <w:rPr>
          <w:rFonts w:ascii="Arial" w:eastAsiaTheme="minorEastAsia" w:hAnsi="Arial" w:cs="Arial"/>
          <w:sz w:val="20"/>
          <w:szCs w:val="20"/>
        </w:rPr>
        <w:t xml:space="preserve"> </w:t>
      </w:r>
      <w:proofErr w:type="gramStart"/>
      <w:r w:rsidRPr="00365558">
        <w:rPr>
          <w:rFonts w:ascii="Arial" w:eastAsiaTheme="minorEastAsia" w:hAnsi="Arial" w:cs="Arial"/>
          <w:sz w:val="20"/>
          <w:szCs w:val="20"/>
        </w:rPr>
        <w:t>предоставлении</w:t>
      </w:r>
      <w:proofErr w:type="gramEnd"/>
      <w:r w:rsidRPr="00365558">
        <w:rPr>
          <w:rFonts w:ascii="Arial" w:eastAsiaTheme="minorEastAsia" w:hAnsi="Arial" w:cs="Arial"/>
          <w:sz w:val="20"/>
          <w:szCs w:val="20"/>
        </w:rPr>
        <w:t xml:space="preserve"> муниципальных услуг»;</w:t>
      </w:r>
    </w:p>
    <w:p w:rsidR="00365558" w:rsidRPr="00365558" w:rsidRDefault="00365558" w:rsidP="00FF32CD">
      <w:pPr>
        <w:spacing w:after="0" w:line="240" w:lineRule="auto"/>
        <w:ind w:firstLine="720"/>
        <w:jc w:val="both"/>
        <w:rPr>
          <w:rFonts w:ascii="Arial" w:eastAsiaTheme="minorEastAsia" w:hAnsi="Arial" w:cs="Arial"/>
          <w:sz w:val="20"/>
          <w:szCs w:val="20"/>
        </w:rPr>
      </w:pPr>
      <w:r w:rsidRPr="00365558">
        <w:rPr>
          <w:rFonts w:ascii="Arial" w:eastAsiaTheme="minorEastAsia" w:hAnsi="Arial" w:cs="Arial"/>
          <w:sz w:val="20"/>
          <w:szCs w:val="20"/>
        </w:rPr>
        <w:t xml:space="preserve">к) </w:t>
      </w:r>
      <w:r w:rsidR="00FF32CD" w:rsidRPr="00724BF1">
        <w:rPr>
          <w:rFonts w:ascii="Arial" w:eastAsia="Times New Roman" w:hAnsi="Arial" w:cs="Arial"/>
          <w:sz w:val="20"/>
          <w:szCs w:val="20"/>
          <w:lang w:eastAsia="ru-RU"/>
        </w:rPr>
        <w:t>Постановление администрации МО «</w:t>
      </w:r>
      <w:proofErr w:type="spellStart"/>
      <w:r w:rsidR="00FF32CD" w:rsidRPr="00724BF1">
        <w:rPr>
          <w:rFonts w:ascii="Arial" w:eastAsia="Times New Roman" w:hAnsi="Arial" w:cs="Arial"/>
          <w:sz w:val="20"/>
          <w:szCs w:val="20"/>
          <w:lang w:eastAsia="ru-RU"/>
        </w:rPr>
        <w:t>Баяндаевский</w:t>
      </w:r>
      <w:proofErr w:type="spellEnd"/>
      <w:r w:rsidR="00FF32CD" w:rsidRPr="00724BF1">
        <w:rPr>
          <w:rFonts w:ascii="Arial" w:eastAsia="Times New Roman" w:hAnsi="Arial" w:cs="Arial"/>
          <w:sz w:val="20"/>
          <w:szCs w:val="20"/>
          <w:lang w:eastAsia="ru-RU"/>
        </w:rPr>
        <w:t xml:space="preserve"> район» от 14.05.2018г. № 108п/18 «Об утверждении Порядка разработки и утверждения  административных регламентов предоставления муниципальных МО «</w:t>
      </w:r>
      <w:proofErr w:type="spellStart"/>
      <w:r w:rsidR="00FF32CD" w:rsidRPr="00724BF1">
        <w:rPr>
          <w:rFonts w:ascii="Arial" w:eastAsia="Times New Roman" w:hAnsi="Arial" w:cs="Arial"/>
          <w:sz w:val="20"/>
          <w:szCs w:val="20"/>
          <w:lang w:eastAsia="ru-RU"/>
        </w:rPr>
        <w:t>Баяндаевский</w:t>
      </w:r>
      <w:proofErr w:type="spellEnd"/>
      <w:r w:rsidR="00FF32CD" w:rsidRPr="00724BF1">
        <w:rPr>
          <w:rFonts w:ascii="Arial" w:eastAsia="Times New Roman" w:hAnsi="Arial" w:cs="Arial"/>
          <w:sz w:val="20"/>
          <w:szCs w:val="20"/>
          <w:lang w:eastAsia="ru-RU"/>
        </w:rPr>
        <w:t xml:space="preserve"> район».</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autoSpaceDE w:val="0"/>
        <w:autoSpaceDN w:val="0"/>
        <w:adjustRightInd w:val="0"/>
        <w:spacing w:after="0" w:line="240" w:lineRule="auto"/>
        <w:jc w:val="center"/>
        <w:rPr>
          <w:rFonts w:ascii="Arial" w:eastAsiaTheme="minorEastAsia" w:hAnsi="Arial" w:cs="Arial"/>
          <w:sz w:val="20"/>
          <w:szCs w:val="20"/>
        </w:rPr>
      </w:pPr>
      <w:bookmarkStart w:id="12" w:name="Par199"/>
      <w:bookmarkEnd w:id="12"/>
      <w:r w:rsidRPr="00365558">
        <w:rPr>
          <w:rFonts w:ascii="Arial" w:eastAsiaTheme="minorEastAsia" w:hAnsi="Arial" w:cs="Arial"/>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highlight w:val="yellow"/>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bookmarkStart w:id="13" w:name="Par202"/>
      <w:bookmarkEnd w:id="13"/>
      <w:r w:rsidRPr="00365558">
        <w:rPr>
          <w:rFonts w:ascii="Arial" w:eastAsiaTheme="minorEastAsia" w:hAnsi="Arial" w:cs="Arial"/>
          <w:sz w:val="20"/>
          <w:szCs w:val="20"/>
          <w:lang w:eastAsia="ru-RU"/>
        </w:rPr>
        <w:t>33. </w:t>
      </w:r>
      <w:r w:rsidRPr="00365558">
        <w:rPr>
          <w:rFonts w:ascii="Arial" w:eastAsia="Calibri" w:hAnsi="Arial" w:cs="Arial"/>
          <w:sz w:val="20"/>
          <w:szCs w:val="20"/>
          <w:lang w:eastAsia="ru-RU"/>
        </w:rPr>
        <w:t xml:space="preserve">Для получения муниципальной услуги заявитель оформляет </w:t>
      </w:r>
      <w:hyperlink w:anchor="Par381" w:history="1">
        <w:r w:rsidRPr="00365558">
          <w:rPr>
            <w:rFonts w:ascii="Arial" w:eastAsia="Calibri" w:hAnsi="Arial" w:cs="Arial"/>
            <w:sz w:val="20"/>
            <w:szCs w:val="20"/>
            <w:lang w:eastAsia="ru-RU"/>
          </w:rPr>
          <w:t>заявление</w:t>
        </w:r>
      </w:hyperlink>
      <w:r w:rsidRPr="00365558">
        <w:rPr>
          <w:rFonts w:ascii="Arial" w:eastAsia="Calibri" w:hAnsi="Arial" w:cs="Arial"/>
          <w:sz w:val="20"/>
          <w:szCs w:val="20"/>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34. К заявлению прилагаются следующие документы: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lastRenderedPageBreak/>
        <w:t xml:space="preserve">в) </w:t>
      </w:r>
      <w:r w:rsidRPr="00365558">
        <w:rPr>
          <w:rFonts w:ascii="Arial" w:eastAsiaTheme="minorEastAsia" w:hAnsi="Arial" w:cs="Arial"/>
          <w:sz w:val="20"/>
          <w:szCs w:val="20"/>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365558">
        <w:rPr>
          <w:rFonts w:ascii="Arial" w:eastAsiaTheme="minorEastAsia" w:hAnsi="Arial" w:cs="Arial"/>
          <w:color w:val="000000"/>
          <w:sz w:val="20"/>
          <w:szCs w:val="20"/>
          <w:shd w:val="clear" w:color="auto" w:fill="FFFFFF"/>
          <w:lang w:eastAsia="ru-RU"/>
        </w:rPr>
        <w:t> с частью 3 статьи 7 Федерального закона от 27 июля 201 года № 210-ФЗ «Об организации предоставления государственных и муниципальных услуг»;</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протокол общего собрания собственников многоквартирного дома с подтверждением согласия собственников на соответствующий перевод.</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bookmarkStart w:id="14" w:name="Par215"/>
      <w:bookmarkEnd w:id="14"/>
      <w:r w:rsidRPr="00365558">
        <w:rPr>
          <w:rFonts w:ascii="Arial" w:eastAsiaTheme="minorEastAsia" w:hAnsi="Arial" w:cs="Arial"/>
          <w:sz w:val="20"/>
          <w:szCs w:val="20"/>
          <w:lang w:eastAsia="ru-RU"/>
        </w:rPr>
        <w:t>35. Заявитель должен представить документы, указанные в пункте 34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36. Требования к документам, представляемым заявителем: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тексты документов должны быть написаны разборчиво;</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документы не должны иметь подчисток, приписок, зачеркнутых слов и не оговоренных в них исправлений;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документы не должны быть исполнены карандашом;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770371">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15" w:name="Par224"/>
      <w:bookmarkEnd w:id="15"/>
      <w:r w:rsidRPr="00365558">
        <w:rPr>
          <w:rFonts w:ascii="Arial" w:eastAsiaTheme="minorEastAsia"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highlight w:val="yellow"/>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bookmarkStart w:id="16" w:name="Par232"/>
      <w:bookmarkEnd w:id="16"/>
      <w:r w:rsidRPr="00365558">
        <w:rPr>
          <w:rFonts w:ascii="Arial" w:eastAsiaTheme="minorEastAsia" w:hAnsi="Arial" w:cs="Arial"/>
          <w:sz w:val="20"/>
          <w:szCs w:val="20"/>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lastRenderedPageBreak/>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поэтажный план дома, в котором находится переводимое помещение.</w:t>
      </w:r>
    </w:p>
    <w:p w:rsidR="00770371" w:rsidRPr="00365558" w:rsidRDefault="00770371" w:rsidP="00770371">
      <w:pPr>
        <w:autoSpaceDE w:val="0"/>
        <w:autoSpaceDN w:val="0"/>
        <w:adjustRightInd w:val="0"/>
        <w:spacing w:after="0" w:line="240" w:lineRule="auto"/>
        <w:ind w:firstLine="709"/>
        <w:jc w:val="both"/>
        <w:rPr>
          <w:rFonts w:ascii="Arial" w:eastAsiaTheme="minorEastAsia" w:hAnsi="Arial" w:cs="Arial"/>
          <w:sz w:val="20"/>
          <w:szCs w:val="20"/>
        </w:rPr>
      </w:pPr>
      <w:r w:rsidRPr="00770371">
        <w:rPr>
          <w:rFonts w:ascii="Arial" w:eastAsiaTheme="minorEastAsia" w:hAnsi="Arial" w:cs="Arial"/>
          <w:sz w:val="20"/>
          <w:szCs w:val="20"/>
        </w:rPr>
        <w:t>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38. Уполномоченный орган при предоставлении муниципальной услуги не вправе требовать от заявителей: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65558">
        <w:rPr>
          <w:rFonts w:ascii="Arial" w:eastAsiaTheme="minorEastAsia"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70371" w:rsidRPr="0077037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70371">
        <w:rPr>
          <w:rFonts w:ascii="Arial" w:eastAsia="Times New Roman" w:hAnsi="Arial" w:cs="Arial"/>
          <w:sz w:val="20"/>
          <w:szCs w:val="2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70371">
          <w:rPr>
            <w:rStyle w:val="a6"/>
            <w:rFonts w:ascii="Arial" w:eastAsia="Times New Roman" w:hAnsi="Arial" w:cs="Arial"/>
            <w:color w:val="auto"/>
            <w:sz w:val="20"/>
            <w:szCs w:val="20"/>
            <w:u w:val="none"/>
            <w:lang w:eastAsia="ru-RU"/>
          </w:rPr>
          <w:t>части 1 статьи 9</w:t>
        </w:r>
      </w:hyperlink>
      <w:r w:rsidRPr="00770371">
        <w:rPr>
          <w:rFonts w:ascii="Arial" w:eastAsia="Times New Roman" w:hAnsi="Arial" w:cs="Arial"/>
          <w:sz w:val="20"/>
          <w:szCs w:val="20"/>
          <w:lang w:eastAsia="ru-RU"/>
        </w:rPr>
        <w:t xml:space="preserve"> Федерального закона № 210-ФЗ;</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37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 xml:space="preserve">а) изменение требований нормативных правовых актов, касающихся </w:t>
      </w:r>
    </w:p>
    <w:p w:rsidR="00770371" w:rsidRPr="00724BF1" w:rsidRDefault="00770371" w:rsidP="00770371">
      <w:pPr>
        <w:widowControl w:val="0"/>
        <w:autoSpaceDE w:val="0"/>
        <w:autoSpaceDN w:val="0"/>
        <w:adjustRightInd w:val="0"/>
        <w:spacing w:after="0" w:line="240" w:lineRule="auto"/>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предоставления муниципальной услуги, после первоначальной подачи заявления о предоставлении муниципальной услуги;</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724BF1">
        <w:rPr>
          <w:rFonts w:ascii="Arial" w:eastAsia="Times New Roman" w:hAnsi="Arial" w:cs="Arial"/>
          <w:sz w:val="20"/>
          <w:szCs w:val="20"/>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371" w:rsidRPr="00724BF1" w:rsidRDefault="00770371" w:rsidP="007703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70371">
        <w:rPr>
          <w:rFonts w:ascii="Arial" w:eastAsia="Times New Roman" w:hAnsi="Arial" w:cs="Arial"/>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7" w:history="1">
        <w:r w:rsidRPr="00770371">
          <w:rPr>
            <w:rStyle w:val="a6"/>
            <w:rFonts w:ascii="Arial" w:eastAsia="Times New Roman" w:hAnsi="Arial" w:cs="Arial"/>
            <w:color w:val="auto"/>
            <w:sz w:val="20"/>
            <w:szCs w:val="20"/>
            <w:u w:val="none"/>
            <w:lang w:eastAsia="ru-RU"/>
          </w:rPr>
          <w:t>частью 1.1 статьи 16</w:t>
        </w:r>
      </w:hyperlink>
      <w:r w:rsidRPr="00770371">
        <w:rPr>
          <w:rFonts w:ascii="Arial" w:eastAsia="Times New Roman" w:hAnsi="Arial" w:cs="Arial"/>
          <w:sz w:val="20"/>
          <w:szCs w:val="20"/>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70371">
        <w:rPr>
          <w:rFonts w:ascii="Arial" w:eastAsia="Times New Roman" w:hAnsi="Arial" w:cs="Arial"/>
          <w:sz w:val="20"/>
          <w:szCs w:val="20"/>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770371">
          <w:rPr>
            <w:rStyle w:val="a6"/>
            <w:rFonts w:ascii="Arial" w:eastAsia="Times New Roman" w:hAnsi="Arial" w:cs="Arial"/>
            <w:color w:val="auto"/>
            <w:sz w:val="20"/>
            <w:szCs w:val="20"/>
            <w:u w:val="none"/>
            <w:lang w:eastAsia="ru-RU"/>
          </w:rPr>
          <w:t>частью 1.1 статьи 16</w:t>
        </w:r>
      </w:hyperlink>
      <w:r w:rsidRPr="00770371">
        <w:rPr>
          <w:rFonts w:ascii="Arial" w:eastAsia="Times New Roman" w:hAnsi="Arial" w:cs="Arial"/>
          <w:sz w:val="20"/>
          <w:szCs w:val="20"/>
          <w:lang w:eastAsia="ru-RU"/>
        </w:rPr>
        <w:t xml:space="preserve"> Федерального закона № 210-ФЗ, уведомляется заявитель, а также приносятся извинения за доставленные неудобства</w:t>
      </w:r>
      <w:r w:rsidRPr="00724BF1">
        <w:rPr>
          <w:rFonts w:ascii="Arial" w:eastAsia="Times New Roman" w:hAnsi="Arial" w:cs="Arial"/>
          <w:sz w:val="20"/>
          <w:szCs w:val="20"/>
          <w:lang w:eastAsia="ru-RU"/>
        </w:rPr>
        <w:t>.</w:t>
      </w:r>
    </w:p>
    <w:p w:rsidR="00365558" w:rsidRPr="00365558" w:rsidRDefault="00365558" w:rsidP="0077037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365558" w:rsidP="00365558">
      <w:pPr>
        <w:spacing w:after="0" w:line="240" w:lineRule="auto"/>
        <w:jc w:val="center"/>
        <w:rPr>
          <w:rFonts w:ascii="Arial" w:eastAsiaTheme="minorEastAsia" w:hAnsi="Arial" w:cs="Arial"/>
          <w:sz w:val="20"/>
          <w:szCs w:val="20"/>
          <w:lang w:eastAsia="ru-RU"/>
        </w:rPr>
      </w:pPr>
      <w:bookmarkStart w:id="17" w:name="Par239"/>
      <w:bookmarkEnd w:id="17"/>
      <w:r w:rsidRPr="00365558">
        <w:rPr>
          <w:rFonts w:ascii="Arial" w:eastAsiaTheme="minorEastAsia"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365558" w:rsidRPr="00365558" w:rsidRDefault="00365558" w:rsidP="00365558">
      <w:pPr>
        <w:spacing w:after="0" w:line="240" w:lineRule="auto"/>
        <w:jc w:val="center"/>
        <w:rPr>
          <w:rFonts w:ascii="Arial" w:eastAsiaTheme="minorEastAsia" w:hAnsi="Arial" w:cs="Arial"/>
          <w:sz w:val="20"/>
          <w:szCs w:val="20"/>
          <w:lang w:eastAsia="ru-RU"/>
        </w:rPr>
      </w:pP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39. Основанием для отказа в приеме к рассмотрению документов являются:</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color w:val="000000" w:themeColor="text1"/>
          <w:sz w:val="20"/>
          <w:szCs w:val="20"/>
          <w:lang w:eastAsia="ru-RU"/>
        </w:rPr>
        <w:t xml:space="preserve">несоответствие документов требованиям, указанным </w:t>
      </w:r>
      <w:r w:rsidRPr="00365558">
        <w:rPr>
          <w:rFonts w:ascii="Arial" w:eastAsiaTheme="minorEastAsia" w:hAnsi="Arial" w:cs="Arial"/>
          <w:sz w:val="20"/>
          <w:szCs w:val="20"/>
          <w:lang w:eastAsia="ru-RU"/>
        </w:rPr>
        <w:t>в пункте 36 настоящего административного регламента;</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sz w:val="20"/>
          <w:szCs w:val="20"/>
          <w:lang w:eastAsia="ru-RU"/>
        </w:rPr>
        <w:t>наличие в заявлении нецензурных либо оскорбительных</w:t>
      </w:r>
      <w:r w:rsidRPr="00365558">
        <w:rPr>
          <w:rFonts w:ascii="Arial" w:eastAsiaTheme="minorEastAsia" w:hAnsi="Arial" w:cs="Arial"/>
          <w:color w:val="000000" w:themeColor="text1"/>
          <w:sz w:val="20"/>
          <w:szCs w:val="20"/>
          <w:lang w:eastAsia="ru-RU"/>
        </w:rPr>
        <w:t xml:space="preserve"> выражений, угроз жизни, здоровью и имуществу должностных лиц уполномоченного органа, а также членов их семей.</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w:t>
      </w:r>
      <w:r w:rsidRPr="00365558">
        <w:rPr>
          <w:rFonts w:ascii="Arial" w:eastAsiaTheme="minorEastAsia" w:hAnsi="Arial" w:cs="Arial"/>
          <w:color w:val="000000" w:themeColor="text1"/>
          <w:sz w:val="20"/>
          <w:szCs w:val="20"/>
          <w:lang w:eastAsia="ru-RU"/>
        </w:rPr>
        <w:lastRenderedPageBreak/>
        <w:t>документов в течение 2 рабочих дней со дня обращения заявителя или его представителя.</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proofErr w:type="gramStart"/>
      <w:r w:rsidRPr="00365558">
        <w:rPr>
          <w:rFonts w:ascii="Arial" w:eastAsiaTheme="minorEastAsia" w:hAnsi="Arial" w:cs="Arial"/>
          <w:color w:val="000000" w:themeColor="text1"/>
          <w:sz w:val="20"/>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r w:rsidRPr="00365558">
        <w:rPr>
          <w:rFonts w:ascii="Arial" w:eastAsiaTheme="minorEastAsia" w:hAnsi="Arial" w:cs="Arial"/>
          <w:color w:val="000000" w:themeColor="text1"/>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color w:val="000000" w:themeColor="text1"/>
          <w:sz w:val="20"/>
          <w:szCs w:val="20"/>
          <w:lang w:eastAsia="ru-RU"/>
        </w:rPr>
        <w:t xml:space="preserve">41.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365558">
        <w:rPr>
          <w:rFonts w:ascii="Arial" w:eastAsiaTheme="minorEastAsia" w:hAnsi="Arial" w:cs="Arial"/>
          <w:sz w:val="20"/>
          <w:szCs w:val="20"/>
          <w:lang w:eastAsia="ru-RU"/>
        </w:rPr>
        <w:t>настоящего административного регламента.</w:t>
      </w:r>
    </w:p>
    <w:p w:rsidR="00365558" w:rsidRPr="00365558" w:rsidRDefault="00365558" w:rsidP="00365558">
      <w:pPr>
        <w:spacing w:after="0" w:line="240" w:lineRule="auto"/>
        <w:ind w:firstLine="720"/>
        <w:jc w:val="both"/>
        <w:rPr>
          <w:rFonts w:ascii="Arial" w:eastAsiaTheme="minorEastAsia" w:hAnsi="Arial" w:cs="Arial"/>
          <w:color w:val="000000" w:themeColor="text1"/>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8" w:name="Par251"/>
      <w:bookmarkEnd w:id="18"/>
      <w:r w:rsidRPr="00365558">
        <w:rPr>
          <w:rFonts w:ascii="Arial" w:eastAsiaTheme="minorEastAsia" w:hAnsi="Arial" w:cs="Arial"/>
          <w:sz w:val="20"/>
          <w:szCs w:val="20"/>
          <w:lang w:eastAsia="ru-RU"/>
        </w:rPr>
        <w:t>Глава 12. ПЕРЕЧЕНЬ ОСНОВАНИЙ ДЛЯ ПРИОСТАНОВЛЕНИЯ</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ИЛИ ОТКАЗА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highlight w:val="yellow"/>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43. Основаниями для отказа в предоставлении муниципальной услуги являются: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lang w:eastAsia="ru-RU"/>
        </w:rPr>
        <w:t xml:space="preserve">б) поступление в уполномоченный орган </w:t>
      </w:r>
      <w:r w:rsidRPr="00365558">
        <w:rPr>
          <w:rFonts w:ascii="Arial" w:eastAsiaTheme="minorEastAsia" w:hAnsi="Arial" w:cs="Arial"/>
          <w:sz w:val="20"/>
          <w:szCs w:val="20"/>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65558">
        <w:rPr>
          <w:rFonts w:ascii="Arial" w:eastAsiaTheme="minorEastAsia" w:hAnsi="Arial" w:cs="Arial"/>
          <w:sz w:val="20"/>
          <w:szCs w:val="20"/>
        </w:rPr>
        <w:t xml:space="preserve"> </w:t>
      </w:r>
      <w:proofErr w:type="gramStart"/>
      <w:r w:rsidRPr="00365558">
        <w:rPr>
          <w:rFonts w:ascii="Arial" w:eastAsiaTheme="minorEastAsia" w:hAnsi="Arial" w:cs="Arial"/>
          <w:sz w:val="20"/>
          <w:szCs w:val="20"/>
        </w:rPr>
        <w:t xml:space="preserve">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w:t>
      </w:r>
      <w:r w:rsidRPr="00365558">
        <w:rPr>
          <w:rFonts w:ascii="Arial" w:eastAsiaTheme="minorEastAsia" w:hAnsi="Arial" w:cs="Arial"/>
          <w:sz w:val="20"/>
          <w:szCs w:val="20"/>
        </w:rPr>
        <w:lastRenderedPageBreak/>
        <w:t>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365558">
        <w:rPr>
          <w:rFonts w:ascii="Arial" w:eastAsiaTheme="minorEastAsia" w:hAnsi="Arial" w:cs="Arial"/>
          <w:sz w:val="20"/>
          <w:szCs w:val="20"/>
          <w:lang w:eastAsia="ru-RU"/>
        </w:rPr>
        <w:t>;</w:t>
      </w:r>
      <w:proofErr w:type="gramEnd"/>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представление </w:t>
      </w:r>
      <w:r w:rsidR="00F833E7">
        <w:rPr>
          <w:rFonts w:ascii="Arial" w:eastAsiaTheme="minorEastAsia" w:hAnsi="Arial" w:cs="Arial"/>
          <w:sz w:val="20"/>
          <w:szCs w:val="20"/>
          <w:lang w:eastAsia="ru-RU"/>
        </w:rPr>
        <w:t>документов в ненадлежащий орган</w:t>
      </w:r>
      <w:r w:rsidRPr="00365558">
        <w:rPr>
          <w:rFonts w:ascii="Arial" w:eastAsiaTheme="minorEastAsia" w:hAnsi="Arial" w:cs="Arial"/>
          <w:sz w:val="20"/>
          <w:szCs w:val="20"/>
          <w:lang w:eastAsia="ru-RU"/>
        </w:rPr>
        <w:t>;</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г) несоответствие проекта переустройства и (или) перепланировки жилого помещения требованиям законодательства.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Отказ в предоставлении муниципальной услуги может быть обжалован заявителем в порядке, установленном законодательством.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19" w:name="Par261"/>
      <w:bookmarkEnd w:id="19"/>
      <w:r w:rsidRPr="00365558">
        <w:rPr>
          <w:rFonts w:ascii="Arial" w:eastAsiaTheme="minorEastAsia"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color w:val="000000" w:themeColor="text1"/>
          <w:sz w:val="20"/>
          <w:szCs w:val="20"/>
          <w:lang w:eastAsia="ru-RU"/>
        </w:rPr>
      </w:pPr>
      <w:r w:rsidRPr="00365558">
        <w:rPr>
          <w:rFonts w:ascii="Arial" w:eastAsiaTheme="minorEastAsia" w:hAnsi="Arial" w:cs="Arial"/>
          <w:sz w:val="20"/>
          <w:szCs w:val="20"/>
          <w:lang w:eastAsia="ru-RU"/>
        </w:rPr>
        <w:t>46. </w:t>
      </w:r>
      <w:r w:rsidRPr="00365558">
        <w:rPr>
          <w:rFonts w:ascii="Arial" w:eastAsiaTheme="minorEastAsia" w:hAnsi="Arial" w:cs="Arial"/>
          <w:sz w:val="20"/>
          <w:szCs w:val="20"/>
        </w:rPr>
        <w:t>В соответствии с Перечнем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и предоставляются организациями, участвующими в предоставлении муниципальных услуг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утвержденным решением Думы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 необходимые и обязательные услуги для предоставления муниципальной услуги отсутствуют.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20" w:name="Par270"/>
      <w:bookmarkEnd w:id="20"/>
      <w:r w:rsidRPr="00365558">
        <w:rPr>
          <w:rFonts w:ascii="Arial" w:eastAsiaTheme="minorEastAsia"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bookmarkStart w:id="21" w:name="Par277"/>
      <w:bookmarkEnd w:id="21"/>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833E7" w:rsidRDefault="00F833E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F833E7" w:rsidRDefault="00F833E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F833E7" w:rsidRPr="00365558" w:rsidRDefault="00F833E7"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5558" w:rsidRPr="00365558" w:rsidRDefault="00365558" w:rsidP="00365558">
      <w:pPr>
        <w:spacing w:after="0" w:line="240" w:lineRule="auto"/>
        <w:ind w:firstLine="720"/>
        <w:jc w:val="both"/>
        <w:rPr>
          <w:rFonts w:ascii="Arial" w:eastAsiaTheme="minorEastAsia" w:hAnsi="Arial" w:cs="Arial"/>
          <w:color w:val="C00000"/>
          <w:sz w:val="20"/>
          <w:szCs w:val="20"/>
          <w:lang w:eastAsia="ru-RU"/>
        </w:rPr>
      </w:pP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spacing w:after="0" w:line="240" w:lineRule="auto"/>
        <w:jc w:val="center"/>
        <w:rPr>
          <w:rFonts w:ascii="Arial" w:eastAsiaTheme="minorEastAsia" w:hAnsi="Arial" w:cs="Arial"/>
          <w:sz w:val="20"/>
          <w:szCs w:val="20"/>
          <w:lang w:eastAsia="ru-RU"/>
        </w:rPr>
      </w:pPr>
      <w:bookmarkStart w:id="22" w:name="Par285"/>
      <w:bookmarkEnd w:id="22"/>
      <w:r w:rsidRPr="00365558">
        <w:rPr>
          <w:rFonts w:ascii="Arial" w:eastAsiaTheme="minorEastAsia"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bookmarkStart w:id="23" w:name="Par289"/>
      <w:bookmarkEnd w:id="23"/>
      <w:r w:rsidRPr="00365558">
        <w:rPr>
          <w:rFonts w:ascii="Arial" w:eastAsiaTheme="minorEastAsia" w:hAnsi="Arial" w:cs="Arial"/>
          <w:sz w:val="20"/>
          <w:szCs w:val="20"/>
          <w:lang w:eastAsia="ru-RU"/>
        </w:rPr>
        <w:t>51. Максимальное время ожидания в очереди при подаче заявления и документов не должно превышать 15 минут.</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52. Максимальное время ожидания в очереди при получении результата муниципальной услуги не должно превышать 15 минут.</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spacing w:after="0" w:line="240" w:lineRule="auto"/>
        <w:jc w:val="center"/>
        <w:rPr>
          <w:rFonts w:ascii="Arial" w:eastAsiaTheme="minorEastAsia" w:hAnsi="Arial" w:cs="Arial"/>
          <w:sz w:val="20"/>
          <w:szCs w:val="20"/>
          <w:lang w:eastAsia="ru-RU"/>
        </w:rPr>
      </w:pPr>
      <w:bookmarkStart w:id="24" w:name="Par293"/>
      <w:bookmarkEnd w:id="24"/>
      <w:r w:rsidRPr="00365558">
        <w:rPr>
          <w:rFonts w:ascii="Arial" w:eastAsiaTheme="minorEastAsia" w:hAnsi="Arial" w:cs="Arial"/>
          <w:sz w:val="20"/>
          <w:szCs w:val="20"/>
          <w:lang w:eastAsia="ru-RU"/>
        </w:rPr>
        <w:t>Глава 17. СРОК И ПОРЯДОК РЕГИСТРАЦИИ ЗАЯВЛЕНИЯ</w:t>
      </w:r>
    </w:p>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ЗАЯВИТЕЛЯ О ПРЕДОСТАВЛЕНИИ МУНИЦИПАЛЬНОЙ УСЛУГИ, В ТОМ ЧИСЛЕ В ЭЛЕКТРОННОЙ ФОРМЕ</w:t>
      </w:r>
    </w:p>
    <w:p w:rsidR="00365558" w:rsidRPr="00365558" w:rsidRDefault="00365558" w:rsidP="00365558">
      <w:pPr>
        <w:spacing w:after="0" w:line="240" w:lineRule="auto"/>
        <w:jc w:val="center"/>
        <w:rPr>
          <w:rFonts w:ascii="Arial" w:eastAsiaTheme="minorEastAsia" w:hAnsi="Arial" w:cs="Arial"/>
          <w:sz w:val="20"/>
          <w:szCs w:val="20"/>
          <w:lang w:eastAsia="ru-RU"/>
        </w:rPr>
      </w:pP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65558" w:rsidRPr="00365558" w:rsidRDefault="00365558" w:rsidP="00035F1B">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54. Максимальное время регистрации заявления о предоставлении муниципальной услуги составляет 10 минут.</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25" w:name="Par300"/>
      <w:bookmarkEnd w:id="25"/>
      <w:r w:rsidRPr="00365558">
        <w:rPr>
          <w:rFonts w:ascii="Arial" w:eastAsiaTheme="minorEastAsia" w:hAnsi="Arial" w:cs="Arial"/>
          <w:sz w:val="20"/>
          <w:szCs w:val="20"/>
          <w:lang w:eastAsia="ru-RU"/>
        </w:rPr>
        <w:t>Глава 18. ТРЕБОВАНИЯ К ПОМЕЩЕНИЯМ,</w:t>
      </w: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w:t>
      </w:r>
      <w:proofErr w:type="gramStart"/>
      <w:r w:rsidRPr="00365558">
        <w:rPr>
          <w:rFonts w:ascii="Arial" w:eastAsiaTheme="minorEastAsia" w:hAnsi="Arial" w:cs="Arial"/>
          <w:sz w:val="20"/>
          <w:szCs w:val="20"/>
          <w:lang w:eastAsia="ru-RU"/>
        </w:rPr>
        <w:t>КОТОРЫХ</w:t>
      </w:r>
      <w:proofErr w:type="gramEnd"/>
      <w:r w:rsidRPr="00365558">
        <w:rPr>
          <w:rFonts w:ascii="Arial" w:eastAsiaTheme="minorEastAsia" w:hAnsi="Arial" w:cs="Arial"/>
          <w:sz w:val="20"/>
          <w:szCs w:val="20"/>
          <w:lang w:eastAsia="ru-RU"/>
        </w:rPr>
        <w:t xml:space="preserve"> ПРЕДОСТАВЛЯЕТСЯ МУНИЦИПАЛЬНАЯ УСЛУГА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FB3853" w:rsidRPr="00724BF1" w:rsidRDefault="00365558"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5558">
        <w:rPr>
          <w:rFonts w:ascii="Arial" w:eastAsiaTheme="minorEastAsia" w:hAnsi="Arial" w:cs="Arial"/>
          <w:sz w:val="20"/>
          <w:szCs w:val="20"/>
          <w:lang w:eastAsia="ru-RU"/>
        </w:rPr>
        <w:t>55. </w:t>
      </w:r>
      <w:r w:rsidR="00FB3853" w:rsidRPr="00724BF1">
        <w:rPr>
          <w:rFonts w:ascii="Arial" w:eastAsia="Times New Roman" w:hAnsi="Arial" w:cs="Arial"/>
          <w:sz w:val="20"/>
          <w:szCs w:val="20"/>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3853" w:rsidRPr="00724BF1" w:rsidRDefault="002F5681"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56. </w:t>
      </w:r>
      <w:r w:rsidR="00FB3853" w:rsidRPr="00724BF1">
        <w:rPr>
          <w:rFonts w:ascii="Arial" w:eastAsia="Times New Roman" w:hAnsi="Arial" w:cs="Arial"/>
          <w:sz w:val="20"/>
          <w:szCs w:val="20"/>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3853" w:rsidRPr="00724BF1" w:rsidRDefault="002F5681"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57. </w:t>
      </w:r>
      <w:r w:rsidR="00FB3853" w:rsidRPr="00724BF1">
        <w:rPr>
          <w:rFonts w:ascii="Arial" w:eastAsia="Times New Roman" w:hAnsi="Arial" w:cs="Arial"/>
          <w:sz w:val="20"/>
          <w:szCs w:val="20"/>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00FB3853" w:rsidRPr="00724BF1">
        <w:rPr>
          <w:rFonts w:ascii="Arial" w:eastAsia="Times New Roman" w:hAnsi="Arial" w:cs="Arial"/>
          <w:sz w:val="20"/>
          <w:szCs w:val="20"/>
          <w:lang w:eastAsia="ru-RU"/>
        </w:rPr>
        <w:lastRenderedPageBreak/>
        <w:t xml:space="preserve">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FB3853" w:rsidRPr="00724BF1">
        <w:rPr>
          <w:rFonts w:ascii="Arial" w:eastAsia="Times New Roman" w:hAnsi="Arial" w:cs="Arial"/>
          <w:sz w:val="20"/>
          <w:szCs w:val="20"/>
          <w:lang w:eastAsia="ru-RU"/>
        </w:rPr>
        <w:t>это</w:t>
      </w:r>
      <w:proofErr w:type="gramEnd"/>
      <w:r w:rsidR="00FB3853" w:rsidRPr="00724BF1">
        <w:rPr>
          <w:rFonts w:ascii="Arial" w:eastAsia="Times New Roman" w:hAnsi="Arial" w:cs="Arial"/>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00FB3853" w:rsidRPr="00724BF1">
        <w:rPr>
          <w:rFonts w:ascii="Arial" w:eastAsia="Times New Roman" w:hAnsi="Arial" w:cs="Arial"/>
          <w:sz w:val="20"/>
          <w:szCs w:val="20"/>
          <w:lang w:eastAsia="ru-RU"/>
        </w:rPr>
        <w:t>режиме</w:t>
      </w:r>
      <w:proofErr w:type="gramEnd"/>
      <w:r w:rsidR="00FB3853" w:rsidRPr="00724BF1">
        <w:rPr>
          <w:rFonts w:ascii="Arial" w:eastAsia="Times New Roman" w:hAnsi="Arial" w:cs="Arial"/>
          <w:sz w:val="20"/>
          <w:szCs w:val="20"/>
          <w:lang w:eastAsia="ru-RU"/>
        </w:rPr>
        <w:t xml:space="preserve">. </w:t>
      </w:r>
    </w:p>
    <w:p w:rsidR="00FB3853" w:rsidRPr="00FB3853" w:rsidRDefault="00FB3853" w:rsidP="00FB385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58. Информационные таблички (вывески) размещаются рядом с входом, либо на двери входа так, чтобы они были </w:t>
      </w:r>
      <w:r w:rsidR="00C32DC0">
        <w:rPr>
          <w:rFonts w:ascii="Arial" w:eastAsiaTheme="minorEastAsia" w:hAnsi="Arial" w:cs="Arial"/>
          <w:sz w:val="20"/>
          <w:szCs w:val="20"/>
          <w:lang w:eastAsia="ru-RU"/>
        </w:rPr>
        <w:t xml:space="preserve"> </w:t>
      </w:r>
      <w:r w:rsidRPr="00365558">
        <w:rPr>
          <w:rFonts w:ascii="Arial" w:eastAsiaTheme="minorEastAsia" w:hAnsi="Arial" w:cs="Arial"/>
          <w:sz w:val="20"/>
          <w:szCs w:val="20"/>
          <w:lang w:eastAsia="ru-RU"/>
        </w:rPr>
        <w:t>видны заявителям.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26" w:name="Par313"/>
      <w:bookmarkEnd w:id="26"/>
      <w:r w:rsidRPr="00365558">
        <w:rPr>
          <w:rFonts w:ascii="Arial" w:eastAsiaTheme="minorEastAsia" w:hAnsi="Arial" w:cs="Arial"/>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7B17A9" w:rsidRPr="00724BF1" w:rsidRDefault="00365558"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5558">
        <w:rPr>
          <w:rFonts w:ascii="Arial" w:eastAsiaTheme="minorEastAsia" w:hAnsi="Arial" w:cs="Arial"/>
          <w:sz w:val="20"/>
          <w:szCs w:val="20"/>
          <w:lang w:eastAsia="ru-RU"/>
        </w:rPr>
        <w:t>65. </w:t>
      </w:r>
      <w:r w:rsidR="007B17A9" w:rsidRPr="00724BF1">
        <w:rPr>
          <w:rFonts w:ascii="Arial" w:eastAsia="Times New Roman" w:hAnsi="Arial" w:cs="Arial"/>
          <w:sz w:val="20"/>
          <w:szCs w:val="20"/>
          <w:lang w:eastAsia="ru-RU"/>
        </w:rPr>
        <w:t xml:space="preserve">Основными показателями доступности и качества муниципальной </w:t>
      </w:r>
      <w:r w:rsidR="007B17A9" w:rsidRPr="00724BF1">
        <w:rPr>
          <w:rFonts w:ascii="Arial" w:eastAsia="Times New Roman" w:hAnsi="Arial" w:cs="Arial"/>
          <w:sz w:val="20"/>
          <w:szCs w:val="20"/>
          <w:lang w:eastAsia="ru-RU"/>
        </w:rPr>
        <w:lastRenderedPageBreak/>
        <w:t>услуги являются:</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среднее время ожидания в очереди при подаче документов;</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количество взаимодействий заявителя с должностными лицами уполномоченного органа;</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продолжительность взаимодействия заявителя с должностными лицами уполномоченного органа;</w:t>
      </w:r>
    </w:p>
    <w:p w:rsidR="007B17A9" w:rsidRPr="00724BF1"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7B17A9" w:rsidRPr="007B17A9" w:rsidRDefault="007B17A9" w:rsidP="007B17A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24BF1">
        <w:rPr>
          <w:rFonts w:ascii="Arial" w:eastAsia="Times New Roman" w:hAnsi="Arial" w:cs="Arial"/>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66.  Основными требованиями к качеству рассмотрения обращений заявителей являются: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достоверность предоставляемой заявителям информации о ходе рассмотрения обращения;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полнота информирования заявителей о ходе рассмотрения обращения;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наглядность форм предоставляемой информации об административных процедурах;</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удобство и доступность получения заявителями информации о порядке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оперативность вынесения решения в отношении рассматриваемого обращения.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68. Взаимодействие заявителя с должностными лицами уполномоченного органа осуществляется при личном обращении заявителя: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для подачи документов, необходимых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за получением результата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69. Продолжительность взаимодействия заявителя с должностными лицами уполномоченного органа при предоставлении муниципальн</w:t>
      </w:r>
      <w:r w:rsidR="00927E6D">
        <w:rPr>
          <w:rFonts w:ascii="Arial" w:eastAsiaTheme="minorEastAsia" w:hAnsi="Arial" w:cs="Arial"/>
          <w:sz w:val="20"/>
          <w:szCs w:val="20"/>
          <w:lang w:eastAsia="ru-RU"/>
        </w:rPr>
        <w:t>ой  услуги не должна превышать 1</w:t>
      </w:r>
      <w:r w:rsidRPr="00365558">
        <w:rPr>
          <w:rFonts w:ascii="Arial" w:eastAsiaTheme="minorEastAsia" w:hAnsi="Arial" w:cs="Arial"/>
          <w:sz w:val="20"/>
          <w:szCs w:val="20"/>
          <w:lang w:eastAsia="ru-RU"/>
        </w:rPr>
        <w:t>0 минут по каждому из указанных видов взаимодействия.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70.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71. Заявителю обеспечивается возможность получения муниципальной услуги посредством Портала, МФЦ.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bookmarkStart w:id="27" w:name="Par328"/>
      <w:bookmarkEnd w:id="27"/>
      <w:r w:rsidRPr="00365558">
        <w:rPr>
          <w:rFonts w:ascii="Arial" w:eastAsiaTheme="minorEastAsia"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5558" w:rsidRPr="00365558" w:rsidRDefault="00365558" w:rsidP="00365558">
      <w:pPr>
        <w:widowControl w:val="0"/>
        <w:autoSpaceDE w:val="0"/>
        <w:autoSpaceDN w:val="0"/>
        <w:adjustRightInd w:val="0"/>
        <w:spacing w:after="0" w:line="240" w:lineRule="auto"/>
        <w:ind w:firstLine="720"/>
        <w:jc w:val="both"/>
        <w:rPr>
          <w:rFonts w:ascii="Arial" w:eastAsiaTheme="minorEastAsia" w:hAnsi="Arial" w:cs="Arial"/>
          <w:color w:val="C00000"/>
          <w:sz w:val="20"/>
          <w:szCs w:val="20"/>
          <w:lang w:eastAsia="ru-RU"/>
        </w:rPr>
      </w:pPr>
    </w:p>
    <w:p w:rsidR="000A7C8C"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72. Организация предоставления муниципальной услуги осуществляется по принципу «одного окна» на базе МФЦ при личном обращении заявителя. </w:t>
      </w:r>
      <w:r w:rsidR="000A7C8C" w:rsidRPr="00D247D9">
        <w:rPr>
          <w:rFonts w:ascii="Arial" w:eastAsia="Times New Roman" w:hAnsi="Arial" w:cs="Arial"/>
          <w:sz w:val="20"/>
          <w:szCs w:val="20"/>
          <w:lang w:eastAsia="ru-RU"/>
        </w:rPr>
        <w:t>Посредством комплексного запроса данная муниципальная услуга не предоставляется.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2) обработка заявления и представленных документов;</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4) выдача результата оказания муниципальной услуги или решения об отказе в предоставлении муниципальной услуги.</w:t>
      </w:r>
    </w:p>
    <w:p w:rsidR="00E03EA5" w:rsidRPr="00E03EA5" w:rsidRDefault="00365558" w:rsidP="00E03EA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5558">
        <w:rPr>
          <w:rFonts w:ascii="Arial" w:eastAsiaTheme="minorEastAsia" w:hAnsi="Arial" w:cs="Arial"/>
          <w:sz w:val="20"/>
          <w:szCs w:val="20"/>
          <w:lang w:eastAsia="ru-RU"/>
        </w:rPr>
        <w:t xml:space="preserve">73. </w:t>
      </w:r>
      <w:r w:rsidR="00E03EA5" w:rsidRPr="00724BF1">
        <w:rPr>
          <w:rFonts w:ascii="Arial" w:eastAsia="Times New Roman" w:hAnsi="Arial" w:cs="Arial"/>
          <w:sz w:val="20"/>
          <w:szCs w:val="20"/>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w:t>
      </w:r>
      <w:r w:rsidR="00E03EA5" w:rsidRPr="00E03EA5">
        <w:rPr>
          <w:rFonts w:ascii="Arial" w:eastAsia="Times New Roman" w:hAnsi="Arial" w:cs="Arial"/>
          <w:sz w:val="20"/>
          <w:szCs w:val="20"/>
          <w:lang w:eastAsia="ru-RU"/>
        </w:rPr>
        <w:t xml:space="preserve">устанавливаются </w:t>
      </w:r>
      <w:hyperlink r:id="rId19" w:history="1">
        <w:r w:rsidR="00E03EA5" w:rsidRPr="00E03EA5">
          <w:rPr>
            <w:rStyle w:val="a6"/>
            <w:rFonts w:ascii="Arial" w:eastAsia="Times New Roman" w:hAnsi="Arial" w:cs="Arial"/>
            <w:color w:val="auto"/>
            <w:sz w:val="20"/>
            <w:szCs w:val="20"/>
            <w:u w:val="none"/>
            <w:lang w:eastAsia="ru-RU"/>
          </w:rPr>
          <w:t>правилами</w:t>
        </w:r>
      </w:hyperlink>
      <w:r w:rsidR="00E03EA5" w:rsidRPr="00E03EA5">
        <w:rPr>
          <w:rFonts w:ascii="Arial" w:eastAsia="Times New Roman" w:hAnsi="Arial" w:cs="Arial"/>
          <w:sz w:val="20"/>
          <w:szCs w:val="20"/>
          <w:lang w:eastAsia="ru-RU"/>
        </w:rPr>
        <w:t xml:space="preserve"> организации </w:t>
      </w:r>
      <w:r w:rsidR="00E03EA5" w:rsidRPr="00724BF1">
        <w:rPr>
          <w:rFonts w:ascii="Arial" w:eastAsia="Times New Roman" w:hAnsi="Arial" w:cs="Arial"/>
          <w:sz w:val="20"/>
          <w:szCs w:val="20"/>
          <w:lang w:eastAsia="ru-RU"/>
        </w:rPr>
        <w:t>деятельности уполномоченных МФЦ, утверждаемыми Правительством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74. При обращении за предоставлением муниципальной услуги в электронной форме заявитель либо его представитель использует </w:t>
      </w:r>
      <w:hyperlink r:id="rId20" w:history="1">
        <w:r w:rsidRPr="00365558">
          <w:rPr>
            <w:rFonts w:ascii="Arial" w:eastAsiaTheme="minorEastAsia" w:hAnsi="Arial" w:cs="Arial"/>
            <w:sz w:val="20"/>
            <w:szCs w:val="20"/>
            <w:lang w:eastAsia="ru-RU"/>
          </w:rPr>
          <w:t>электронную подпись</w:t>
        </w:r>
      </w:hyperlink>
      <w:r w:rsidRPr="00365558">
        <w:rPr>
          <w:rFonts w:ascii="Arial" w:eastAsiaTheme="minorEastAsia" w:hAnsi="Arial" w:cs="Arial"/>
          <w:sz w:val="20"/>
          <w:szCs w:val="20"/>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365558">
          <w:rPr>
            <w:rFonts w:ascii="Arial" w:eastAsiaTheme="minorEastAsia" w:hAnsi="Arial" w:cs="Arial"/>
            <w:sz w:val="20"/>
            <w:szCs w:val="20"/>
            <w:lang w:eastAsia="ru-RU"/>
          </w:rPr>
          <w:t>электронной подписи</w:t>
        </w:r>
      </w:hyperlink>
      <w:r w:rsidRPr="00365558">
        <w:rPr>
          <w:rFonts w:ascii="Arial" w:eastAsiaTheme="minorEastAsia" w:hAnsi="Arial" w:cs="Arial"/>
          <w:sz w:val="20"/>
          <w:szCs w:val="20"/>
          <w:lang w:eastAsia="ru-RU"/>
        </w:rPr>
        <w:t>, устанавливается в соответствии с законодательством.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76. В течение 5 календарных дней </w:t>
      </w:r>
      <w:proofErr w:type="gramStart"/>
      <w:r w:rsidRPr="00365558">
        <w:rPr>
          <w:rFonts w:ascii="Arial" w:eastAsiaTheme="minorEastAsia" w:hAnsi="Arial" w:cs="Arial"/>
          <w:sz w:val="20"/>
          <w:szCs w:val="20"/>
          <w:lang w:eastAsia="ru-RU"/>
        </w:rPr>
        <w:t>с даты направления</w:t>
      </w:r>
      <w:proofErr w:type="gramEnd"/>
      <w:r w:rsidRPr="00365558">
        <w:rPr>
          <w:rFonts w:ascii="Arial" w:eastAsiaTheme="minorEastAsia" w:hAnsi="Arial" w:cs="Arial"/>
          <w:sz w:val="20"/>
          <w:szCs w:val="20"/>
          <w:lang w:eastAsia="ru-RU"/>
        </w:rPr>
        <w:t xml:space="preserve"> запроса о предоставлении муниципальной услуги в электронной форме заявитель </w:t>
      </w:r>
      <w:r w:rsidRPr="00365558">
        <w:rPr>
          <w:rFonts w:ascii="Arial" w:eastAsiaTheme="minorEastAsia" w:hAnsi="Arial" w:cs="Arial"/>
          <w:sz w:val="20"/>
          <w:szCs w:val="20"/>
          <w:lang w:eastAsia="ru-RU"/>
        </w:rPr>
        <w:lastRenderedPageBreak/>
        <w:t>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77. </w:t>
      </w:r>
      <w:proofErr w:type="gramStart"/>
      <w:r w:rsidRPr="00365558">
        <w:rPr>
          <w:rFonts w:ascii="Arial" w:eastAsiaTheme="minorEastAsia"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65558">
        <w:rPr>
          <w:rFonts w:ascii="Arial" w:eastAsiaTheme="minorEastAsia" w:hAnsi="Arial" w:cs="Arial"/>
          <w:sz w:val="20"/>
          <w:szCs w:val="20"/>
          <w:lang w:eastAsia="ru-RU"/>
        </w:rPr>
        <w:t xml:space="preserve"> статьи 6 Федерального закона от 27 июля 2006 года № 152-ФЗ «О персональных данных» не требуется.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rPr>
          <w:rFonts w:ascii="Arial" w:eastAsiaTheme="minorEastAsia" w:hAnsi="Arial" w:cs="Arial"/>
          <w:sz w:val="20"/>
          <w:szCs w:val="20"/>
          <w:lang w:eastAsia="ru-RU"/>
        </w:rPr>
      </w:pPr>
      <w:bookmarkStart w:id="28" w:name="Par339"/>
      <w:bookmarkEnd w:id="28"/>
      <w:r w:rsidRPr="00365558">
        <w:rPr>
          <w:rFonts w:ascii="Arial" w:eastAsiaTheme="minorEastAsia" w:hAnsi="Arial" w:cs="Arial"/>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29" w:name="Par343"/>
      <w:bookmarkEnd w:id="29"/>
      <w:r w:rsidRPr="00365558">
        <w:rPr>
          <w:rFonts w:ascii="Arial" w:eastAsiaTheme="minorEastAsia" w:hAnsi="Arial" w:cs="Arial"/>
          <w:sz w:val="20"/>
          <w:szCs w:val="20"/>
          <w:lang w:eastAsia="ru-RU"/>
        </w:rPr>
        <w:t>Глава 21. СОСТАВ И ПОСЛЕДОВАТЕЛЬНОСТЬ АДМИНИСТРАТИВНЫХ ПРОЦЕДУР</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78. Предоставление муниципальной услуги включает в себя следующие административные процедуры: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прием, регистрация заявления и документов, подлежащих представлению заявителем;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б) формирование и направление межведомственных запросов в органы, участвующие в предоставлении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в) </w:t>
      </w:r>
      <w:r w:rsidRPr="00365558">
        <w:rPr>
          <w:rFonts w:ascii="Arial" w:eastAsiaTheme="minorEastAsia" w:hAnsi="Arial" w:cs="Arial"/>
          <w:sz w:val="20"/>
          <w:szCs w:val="20"/>
        </w:rPr>
        <w:t>принятие решения о переводе или об отказе в переводе, выдача (направление) соответствующего решения;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79. В случае</w:t>
      </w:r>
      <w:proofErr w:type="gramStart"/>
      <w:r w:rsidRPr="00365558">
        <w:rPr>
          <w:rFonts w:ascii="Arial" w:eastAsiaTheme="minorEastAsia" w:hAnsi="Arial" w:cs="Arial"/>
          <w:sz w:val="20"/>
          <w:szCs w:val="20"/>
          <w:lang w:eastAsia="ru-RU"/>
        </w:rPr>
        <w:t>,</w:t>
      </w:r>
      <w:proofErr w:type="gramEnd"/>
      <w:r w:rsidRPr="00365558">
        <w:rPr>
          <w:rFonts w:ascii="Arial" w:eastAsiaTheme="minorEastAsia" w:hAnsi="Arial" w:cs="Arial"/>
          <w:sz w:val="20"/>
          <w:szCs w:val="20"/>
          <w:lang w:eastAsia="ru-RU"/>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80. Блок-схема предоставления муниципальной услуги приводится в приложении № 2 к настоящему административному регламенту.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30" w:name="Par353"/>
      <w:bookmarkEnd w:id="30"/>
      <w:r w:rsidRPr="00365558">
        <w:rPr>
          <w:rFonts w:ascii="Arial" w:eastAsiaTheme="minorEastAsia" w:hAnsi="Arial" w:cs="Arial"/>
          <w:sz w:val="20"/>
          <w:szCs w:val="20"/>
          <w:lang w:eastAsia="ru-RU"/>
        </w:rPr>
        <w:t>Глава 22. ПРИЕМ, РЕГИСТРАЦИЯ ЗАЯВЛЕНИЯ И ДОКУМЕНТОВ, ПОДЛЕЖАЩИХ ПРЕДСТАВЛЕНИЮ ЗАЯВИТЕЛЕМ</w:t>
      </w:r>
    </w:p>
    <w:p w:rsidR="00365558" w:rsidRPr="00365558" w:rsidRDefault="00365558" w:rsidP="00365558">
      <w:pPr>
        <w:autoSpaceDE w:val="0"/>
        <w:autoSpaceDN w:val="0"/>
        <w:adjustRightInd w:val="0"/>
        <w:spacing w:after="0" w:line="240" w:lineRule="auto"/>
        <w:jc w:val="both"/>
        <w:rPr>
          <w:rFonts w:ascii="Arial" w:eastAsiaTheme="minorEastAsia" w:hAnsi="Arial" w:cs="Arial"/>
          <w:sz w:val="20"/>
          <w:szCs w:val="20"/>
        </w:rPr>
      </w:pPr>
      <w:bookmarkStart w:id="31" w:name="Par355"/>
      <w:bookmarkEnd w:id="31"/>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81.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а) путем личного обращения в уполномоченный орган;</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lastRenderedPageBreak/>
        <w:t>в) через МФЦ;</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г) посредством Портала.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82. В день поступления </w:t>
      </w:r>
      <w:r w:rsidRPr="00365558">
        <w:rPr>
          <w:rFonts w:ascii="Arial" w:eastAsiaTheme="minorEastAsia" w:hAnsi="Arial" w:cs="Arial"/>
          <w:sz w:val="20"/>
          <w:szCs w:val="20"/>
        </w:rPr>
        <w:t xml:space="preserve">(получения через организации федеральной почтовой связи, с помощью средств электронной связи) </w:t>
      </w:r>
      <w:r w:rsidRPr="00365558">
        <w:rPr>
          <w:rFonts w:ascii="Arial" w:eastAsiaTheme="minorEastAsia" w:hAnsi="Arial" w:cs="Arial"/>
          <w:sz w:val="20"/>
          <w:szCs w:val="20"/>
          <w:lang w:eastAsia="ru-RU"/>
        </w:rPr>
        <w:t xml:space="preserve">заявление регистрируется </w:t>
      </w:r>
      <w:r w:rsidRPr="00365558">
        <w:rPr>
          <w:rFonts w:ascii="Arial" w:eastAsiaTheme="minorEastAsia" w:hAnsi="Arial" w:cs="Arial"/>
          <w:sz w:val="20"/>
          <w:szCs w:val="20"/>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83. Днем обращения заявителя считается дата регистрации в уполномоченном органе заявления и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84. Должностное лицо уполномоченного органа, ответственное за прием и регистрацию документов, устанавливает:</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а) предмет обращения;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б) комплектность представленных документов, предусмотренных настоящим административным регламентом;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соответствие документов требованиям, указанным в пункте 36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Максимальный срок выполнения данного действия составляет 10 минут.</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85. В случае</w:t>
      </w:r>
      <w:proofErr w:type="gramStart"/>
      <w:r w:rsidRPr="00365558">
        <w:rPr>
          <w:rFonts w:ascii="Arial" w:eastAsiaTheme="minorEastAsia" w:hAnsi="Arial" w:cs="Arial"/>
          <w:sz w:val="20"/>
          <w:szCs w:val="20"/>
        </w:rPr>
        <w:t>,</w:t>
      </w:r>
      <w:proofErr w:type="gramEnd"/>
      <w:r w:rsidRPr="00365558">
        <w:rPr>
          <w:rFonts w:ascii="Arial" w:eastAsiaTheme="minorEastAsia" w:hAnsi="Arial" w:cs="Arial"/>
          <w:sz w:val="20"/>
          <w:szCs w:val="20"/>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w:t>
      </w:r>
      <w:proofErr w:type="gramStart"/>
      <w:r w:rsidRPr="00365558">
        <w:rPr>
          <w:rFonts w:ascii="Arial" w:eastAsiaTheme="minorEastAsia" w:hAnsi="Arial" w:cs="Arial"/>
          <w:sz w:val="20"/>
          <w:szCs w:val="20"/>
        </w:rPr>
        <w:t>,</w:t>
      </w:r>
      <w:proofErr w:type="gramEnd"/>
      <w:r w:rsidRPr="00365558">
        <w:rPr>
          <w:rFonts w:ascii="Arial" w:eastAsiaTheme="minorEastAsia" w:hAnsi="Arial" w:cs="Arial"/>
          <w:sz w:val="20"/>
          <w:szCs w:val="20"/>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Максимальный срок выполнения данного действия составляет 2 минуты на каждый представленный документ.</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86.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87. Общий срок приема, регистрации документов составляет не более </w:t>
      </w:r>
      <w:r w:rsidR="001535DD">
        <w:rPr>
          <w:rFonts w:ascii="Arial" w:eastAsiaTheme="minorEastAsia" w:hAnsi="Arial" w:cs="Arial"/>
          <w:sz w:val="20"/>
          <w:szCs w:val="20"/>
        </w:rPr>
        <w:t>3</w:t>
      </w:r>
      <w:r w:rsidRPr="001535DD">
        <w:rPr>
          <w:rFonts w:ascii="Arial" w:eastAsiaTheme="minorEastAsia" w:hAnsi="Arial" w:cs="Arial"/>
          <w:sz w:val="20"/>
          <w:szCs w:val="20"/>
        </w:rPr>
        <w:t>0 минут.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88.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В случае представления документов через МФЦ расписка выдается </w:t>
      </w:r>
      <w:proofErr w:type="gramStart"/>
      <w:r w:rsidRPr="00365558">
        <w:rPr>
          <w:rFonts w:ascii="Arial" w:eastAsiaTheme="minorEastAsia" w:hAnsi="Arial" w:cs="Arial"/>
          <w:sz w:val="20"/>
          <w:szCs w:val="20"/>
        </w:rPr>
        <w:t>указанным</w:t>
      </w:r>
      <w:proofErr w:type="gramEnd"/>
      <w:r w:rsidRPr="00365558">
        <w:rPr>
          <w:rFonts w:ascii="Arial" w:eastAsiaTheme="minorEastAsia" w:hAnsi="Arial" w:cs="Arial"/>
          <w:sz w:val="20"/>
          <w:szCs w:val="20"/>
        </w:rPr>
        <w:t xml:space="preserve"> МФЦ.</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 просматривает электронные образцы заявления и прилагаемых к нему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2) осуществляет контроль полученных электронных образцов заявления и прилагаемых к нему документов на предмет целостности;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3) фиксирует дату получения заявления и прилагаемых к нему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365558">
        <w:rPr>
          <w:rFonts w:ascii="Arial" w:eastAsiaTheme="minorEastAsia" w:hAnsi="Arial" w:cs="Arial"/>
          <w:sz w:val="20"/>
          <w:szCs w:val="20"/>
        </w:rPr>
        <w:t xml:space="preserve"> календарных дней </w:t>
      </w:r>
      <w:proofErr w:type="gramStart"/>
      <w:r w:rsidRPr="00365558">
        <w:rPr>
          <w:rFonts w:ascii="Arial" w:eastAsiaTheme="minorEastAsia" w:hAnsi="Arial" w:cs="Arial"/>
          <w:sz w:val="20"/>
          <w:szCs w:val="20"/>
        </w:rPr>
        <w:t>с даты получения</w:t>
      </w:r>
      <w:proofErr w:type="gramEnd"/>
      <w:r w:rsidRPr="00365558">
        <w:rPr>
          <w:rFonts w:ascii="Arial" w:eastAsiaTheme="minorEastAsia" w:hAnsi="Arial" w:cs="Arial"/>
          <w:sz w:val="20"/>
          <w:szCs w:val="20"/>
        </w:rPr>
        <w:t xml:space="preserve"> ходатайства и прилагаемых к нему документов (при наличии) в электронной форме.</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89.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365558">
        <w:rPr>
          <w:rFonts w:ascii="Arial" w:eastAsiaTheme="minorEastAsia" w:hAnsi="Arial" w:cs="Arial"/>
          <w:sz w:val="20"/>
          <w:szCs w:val="20"/>
        </w:rPr>
        <w:t>с даты получения</w:t>
      </w:r>
      <w:proofErr w:type="gramEnd"/>
      <w:r w:rsidRPr="00365558">
        <w:rPr>
          <w:rFonts w:ascii="Arial" w:eastAsiaTheme="minorEastAsia" w:hAnsi="Arial" w:cs="Arial"/>
          <w:sz w:val="20"/>
          <w:szCs w:val="20"/>
        </w:rPr>
        <w:t xml:space="preserve"> заявления и прилагаемых к нему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90.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p>
    <w:p w:rsidR="00365558" w:rsidRPr="00365558" w:rsidRDefault="00365558" w:rsidP="00365558">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bookmarkStart w:id="32" w:name="Par376"/>
      <w:bookmarkEnd w:id="32"/>
      <w:r w:rsidRPr="00365558">
        <w:rPr>
          <w:rFonts w:ascii="Arial" w:eastAsiaTheme="minorEastAsia" w:hAnsi="Arial" w:cs="Arial"/>
          <w:sz w:val="20"/>
          <w:szCs w:val="20"/>
          <w:lang w:eastAsia="ru-RU"/>
        </w:rPr>
        <w:t>Глава 23. ФОРМИРОВАНИЕ И НАПРАВЛЕНИЕ МЕЖВЕДОМСТВЕННЫХ ЗАПРОСОВ В ОРГАНЫ, УЧАСТВУЮЩИЕ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91. </w:t>
      </w:r>
      <w:r w:rsidRPr="00365558">
        <w:rPr>
          <w:rFonts w:ascii="Arial" w:eastAsiaTheme="minorEastAsia" w:hAnsi="Arial" w:cs="Arial"/>
          <w:sz w:val="20"/>
          <w:szCs w:val="20"/>
        </w:rPr>
        <w:t>Основанием для формирования и направления межведомственных запросов является зарегистрированные заявление и документы.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92.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w:t>
      </w:r>
      <w:r w:rsidRPr="00365558">
        <w:rPr>
          <w:rFonts w:ascii="Arial" w:eastAsiaTheme="minorEastAsia" w:hAnsi="Arial" w:cs="Arial"/>
          <w:sz w:val="20"/>
          <w:szCs w:val="20"/>
          <w:lang w:eastAsia="ru-RU"/>
        </w:rPr>
        <w:lastRenderedPageBreak/>
        <w:t>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365558">
        <w:rPr>
          <w:rFonts w:ascii="Arial" w:eastAsiaTheme="minorEastAsia" w:hAnsi="Arial" w:cs="Arial"/>
          <w:sz w:val="20"/>
          <w:szCs w:val="20"/>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93.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94.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365558">
          <w:rPr>
            <w:rFonts w:ascii="Arial" w:eastAsiaTheme="minorEastAsia" w:hAnsi="Arial" w:cs="Arial"/>
            <w:sz w:val="20"/>
            <w:szCs w:val="20"/>
            <w:lang w:eastAsia="ru-RU"/>
          </w:rPr>
          <w:t>статьи 7.2</w:t>
        </w:r>
      </w:hyperlink>
      <w:r w:rsidRPr="00365558">
        <w:rPr>
          <w:rFonts w:ascii="Arial" w:eastAsiaTheme="minorEastAsia"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96. В случае</w:t>
      </w:r>
      <w:proofErr w:type="gramStart"/>
      <w:r w:rsidRPr="00365558">
        <w:rPr>
          <w:rFonts w:ascii="Arial" w:eastAsiaTheme="minorEastAsia" w:hAnsi="Arial" w:cs="Arial"/>
          <w:sz w:val="20"/>
          <w:szCs w:val="20"/>
          <w:lang w:eastAsia="ru-RU"/>
        </w:rPr>
        <w:t>,</w:t>
      </w:r>
      <w:proofErr w:type="gramEnd"/>
      <w:r w:rsidRPr="00365558">
        <w:rPr>
          <w:rFonts w:ascii="Arial" w:eastAsiaTheme="minorEastAsia" w:hAnsi="Arial" w:cs="Arial"/>
          <w:sz w:val="20"/>
          <w:szCs w:val="20"/>
          <w:lang w:eastAsia="ru-RU"/>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365558">
        <w:rPr>
          <w:rFonts w:ascii="Arial" w:eastAsiaTheme="minorEastAsia" w:hAnsi="Arial" w:cs="Arial"/>
          <w:color w:val="C00000"/>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Заявитель должен в течение 15 рабочих дней </w:t>
      </w:r>
      <w:proofErr w:type="gramStart"/>
      <w:r w:rsidRPr="00365558">
        <w:rPr>
          <w:rFonts w:ascii="Arial" w:eastAsiaTheme="minorEastAsia" w:hAnsi="Arial" w:cs="Arial"/>
          <w:sz w:val="20"/>
          <w:szCs w:val="20"/>
          <w:lang w:eastAsia="ru-RU"/>
        </w:rPr>
        <w:t>предоставить документы</w:t>
      </w:r>
      <w:proofErr w:type="gramEnd"/>
      <w:r w:rsidRPr="00365558">
        <w:rPr>
          <w:rFonts w:ascii="Arial" w:eastAsiaTheme="minorEastAsia" w:hAnsi="Arial" w:cs="Arial"/>
          <w:sz w:val="20"/>
          <w:szCs w:val="20"/>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об отказе в переводе отправляется заявителю не позднее 3 рабочих дней со дня принятия такого решения.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97. Результатом административной процедуры является получение документов, указанных в пункте 37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Pr="00365558">
        <w:rPr>
          <w:rFonts w:ascii="Arial" w:eastAsiaTheme="minorEastAsia" w:hAnsi="Arial" w:cs="Arial"/>
          <w:sz w:val="20"/>
          <w:szCs w:val="20"/>
          <w:lang w:eastAsia="ru-RU"/>
        </w:rPr>
        <w:lastRenderedPageBreak/>
        <w:t xml:space="preserve">информационного взаимодействия. </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65558" w:rsidRPr="00365558" w:rsidRDefault="00365558" w:rsidP="001278AF">
      <w:pPr>
        <w:widowControl w:val="0"/>
        <w:autoSpaceDE w:val="0"/>
        <w:autoSpaceDN w:val="0"/>
        <w:adjustRightInd w:val="0"/>
        <w:spacing w:after="0" w:line="216" w:lineRule="auto"/>
        <w:ind w:firstLine="709"/>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Глава 24. ПРИНЯТИЕ РЕШЕНИЯ О ПЕРЕВОДЕ ИЛИ ОБ ОТКАЗЕ В ПЕРЕВОДЕ, ВЫДАЧА (НАПРАВЛЕНИЕ) СООТВЕТСТВУЮЩЕГО РЕШЕНИЯ</w:t>
      </w:r>
    </w:p>
    <w:p w:rsidR="00365558" w:rsidRPr="00365558" w:rsidRDefault="00365558" w:rsidP="001278AF">
      <w:pPr>
        <w:widowControl w:val="0"/>
        <w:autoSpaceDE w:val="0"/>
        <w:autoSpaceDN w:val="0"/>
        <w:adjustRightInd w:val="0"/>
        <w:spacing w:after="0" w:line="240" w:lineRule="auto"/>
        <w:ind w:firstLine="709"/>
        <w:jc w:val="center"/>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99. </w:t>
      </w:r>
      <w:proofErr w:type="gramStart"/>
      <w:r w:rsidRPr="00365558">
        <w:rPr>
          <w:rFonts w:ascii="Arial" w:eastAsiaTheme="minorEastAsia" w:hAnsi="Arial" w:cs="Arial"/>
          <w:sz w:val="20"/>
          <w:szCs w:val="20"/>
          <w:lang w:eastAsia="ru-RU"/>
        </w:rPr>
        <w:t xml:space="preserve">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81 настоящего административного регламента. </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100.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об отказе в переводе выдается (направляется) заявителю не позднее чем через 3 рабочих дня со дня принятия такого решения.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lang w:eastAsia="ru-RU"/>
        </w:rPr>
        <w:t xml:space="preserve">101. Уполномоченный орган не позднее чем через 3 рабочих дня со дня принятия решения о переводе </w:t>
      </w:r>
      <w:r w:rsidRPr="00365558">
        <w:rPr>
          <w:rFonts w:ascii="Arial" w:eastAsiaTheme="minorEastAsia" w:hAnsi="Arial" w:cs="Arial"/>
          <w:sz w:val="20"/>
          <w:szCs w:val="20"/>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102.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103.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color w:val="C00000"/>
          <w:sz w:val="20"/>
          <w:szCs w:val="20"/>
          <w:lang w:eastAsia="ru-RU"/>
        </w:rPr>
      </w:pPr>
    </w:p>
    <w:p w:rsidR="00365558" w:rsidRPr="00365558" w:rsidRDefault="00365558" w:rsidP="00365558">
      <w:pPr>
        <w:widowControl w:val="0"/>
        <w:autoSpaceDE w:val="0"/>
        <w:autoSpaceDN w:val="0"/>
        <w:adjustRightInd w:val="0"/>
        <w:spacing w:after="0" w:line="216" w:lineRule="auto"/>
        <w:ind w:firstLine="720"/>
        <w:jc w:val="center"/>
        <w:outlineLvl w:val="2"/>
        <w:rPr>
          <w:rFonts w:ascii="Arial" w:eastAsiaTheme="minorEastAsia" w:hAnsi="Arial" w:cs="Arial"/>
          <w:sz w:val="20"/>
          <w:szCs w:val="20"/>
          <w:lang w:eastAsia="ru-RU"/>
        </w:rPr>
      </w:pPr>
      <w:bookmarkStart w:id="33" w:name="Par398"/>
      <w:bookmarkEnd w:id="33"/>
      <w:r w:rsidRPr="00365558">
        <w:rPr>
          <w:rFonts w:ascii="Arial" w:eastAsiaTheme="minorEastAsia" w:hAnsi="Arial" w:cs="Arial"/>
          <w:sz w:val="20"/>
          <w:szCs w:val="20"/>
          <w:lang w:eastAsia="ru-RU"/>
        </w:rPr>
        <w:t>Глав</w:t>
      </w:r>
      <w:r w:rsidR="001278AF">
        <w:rPr>
          <w:rFonts w:ascii="Arial" w:eastAsiaTheme="minorEastAsia" w:hAnsi="Arial" w:cs="Arial"/>
          <w:sz w:val="20"/>
          <w:szCs w:val="20"/>
          <w:lang w:eastAsia="ru-RU"/>
        </w:rPr>
        <w:t>а 25. ПРОВЕДЕНИЕ ПЕРЕУСТРОЙСТВА</w:t>
      </w:r>
      <w:r w:rsidRPr="00365558">
        <w:rPr>
          <w:rFonts w:ascii="Arial" w:eastAsiaTheme="minorEastAsia" w:hAnsi="Arial" w:cs="Arial"/>
          <w:sz w:val="20"/>
          <w:szCs w:val="20"/>
          <w:lang w:eastAsia="ru-RU"/>
        </w:rPr>
        <w:t xml:space="preserve"> И (ИЛИ) ПЕРЕПЛАНИРОВКИ, И (ИЛИ) ИНЫХ РАБОТ ПЕРЕВОДИМОГО ПОМЕЩЕНИЯ</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104.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sidRPr="00365558">
        <w:rPr>
          <w:rFonts w:ascii="Arial" w:eastAsiaTheme="minorEastAsia" w:hAnsi="Arial" w:cs="Arial"/>
          <w:sz w:val="20"/>
          <w:szCs w:val="20"/>
          <w:lang w:eastAsia="ru-RU"/>
        </w:rPr>
        <w:t>в</w:t>
      </w:r>
      <w:proofErr w:type="gramEnd"/>
      <w:r w:rsidRPr="00365558">
        <w:rPr>
          <w:rFonts w:ascii="Arial" w:eastAsiaTheme="minorEastAsia" w:hAnsi="Arial" w:cs="Arial"/>
          <w:sz w:val="20"/>
          <w:szCs w:val="20"/>
          <w:lang w:eastAsia="ru-RU"/>
        </w:rPr>
        <w:t xml:space="preserve"> нежилое (жилое) помещений.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105.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106. Проверку соответствия или несоответствия проведенных работ совершает приемочная комиссия, созданная постановлением мэра муниципального образования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В течение 45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107. Перед подписанием акта приемочная комиссия выезжает в переустраиваемое и (или) </w:t>
      </w:r>
      <w:proofErr w:type="spellStart"/>
      <w:r w:rsidRPr="00365558">
        <w:rPr>
          <w:rFonts w:ascii="Arial" w:eastAsiaTheme="minorEastAsia" w:hAnsi="Arial" w:cs="Arial"/>
          <w:sz w:val="20"/>
          <w:szCs w:val="20"/>
        </w:rPr>
        <w:t>перепланируемое</w:t>
      </w:r>
      <w:proofErr w:type="spellEnd"/>
      <w:r w:rsidRPr="00365558">
        <w:rPr>
          <w:rFonts w:ascii="Arial" w:eastAsiaTheme="minorEastAsia" w:hAnsi="Arial" w:cs="Arial"/>
          <w:sz w:val="20"/>
          <w:szCs w:val="20"/>
        </w:rPr>
        <w:t xml:space="preserve"> помещение и устанавливает соответствие проведенных работ проекту переустройства и (или) перепланировки жилого помещения.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xml:space="preserve">Время выезда приемочной комиссии в переустраиваемое и (или) </w:t>
      </w:r>
      <w:proofErr w:type="spellStart"/>
      <w:r w:rsidRPr="00365558">
        <w:rPr>
          <w:rFonts w:ascii="Arial" w:eastAsiaTheme="minorEastAsia" w:hAnsi="Arial" w:cs="Arial"/>
          <w:sz w:val="20"/>
          <w:szCs w:val="20"/>
        </w:rPr>
        <w:t>перепланируемое</w:t>
      </w:r>
      <w:proofErr w:type="spellEnd"/>
      <w:r w:rsidRPr="00365558">
        <w:rPr>
          <w:rFonts w:ascii="Arial" w:eastAsiaTheme="minorEastAsia" w:hAnsi="Arial" w:cs="Arial"/>
          <w:sz w:val="20"/>
          <w:szCs w:val="20"/>
        </w:rPr>
        <w:t xml:space="preserve"> переводимое помещение согласовывается должностным лицом уполномоченного органа с заявителем.</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108. По результатам осмотра приемочная комиссия принимает одно из следующих решений: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о соответствии переустройства и (или) перепланировки переводимого помещения проектной документации и требованиям законодательства;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 о нарушении при переустройстве и (или) перепланировке проектной документации и (или) требований законодательства.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109. Решение приемочной комиссии оформляется актом приемочной комиссии, подписывается всеми членами приемочной комиссии.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110.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lastRenderedPageBreak/>
        <w:t>111.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112. При личном получении акта приемочной комиссии заявитель расписывается в его получении в журнале регистрации актов.</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113.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114.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rPr>
      </w:pPr>
      <w:r w:rsidRPr="00365558">
        <w:rPr>
          <w:rFonts w:ascii="Arial" w:eastAsiaTheme="minorEastAsia" w:hAnsi="Arial" w:cs="Arial"/>
          <w:sz w:val="20"/>
          <w:szCs w:val="20"/>
        </w:rPr>
        <w:t>115. Результатом административной процедуры является выдача акта приемочной комиссии заявителю.</w:t>
      </w:r>
    </w:p>
    <w:p w:rsidR="00365558" w:rsidRPr="00365558" w:rsidRDefault="00365558" w:rsidP="00365558">
      <w:pPr>
        <w:widowControl w:val="0"/>
        <w:autoSpaceDE w:val="0"/>
        <w:autoSpaceDN w:val="0"/>
        <w:adjustRightInd w:val="0"/>
        <w:spacing w:after="0" w:line="240" w:lineRule="auto"/>
        <w:ind w:firstLine="709"/>
        <w:jc w:val="both"/>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center"/>
        <w:outlineLvl w:val="2"/>
        <w:rPr>
          <w:rFonts w:ascii="Arial" w:eastAsiaTheme="minorEastAsia" w:hAnsi="Arial" w:cs="Arial"/>
          <w:sz w:val="20"/>
          <w:szCs w:val="20"/>
          <w:lang w:eastAsia="ru-RU"/>
        </w:rPr>
      </w:pPr>
      <w:bookmarkStart w:id="34" w:name="Par410"/>
      <w:bookmarkEnd w:id="34"/>
      <w:r w:rsidRPr="00365558">
        <w:rPr>
          <w:rFonts w:ascii="Arial" w:eastAsiaTheme="minorEastAsia" w:hAnsi="Arial" w:cs="Arial"/>
          <w:sz w:val="20"/>
          <w:szCs w:val="20"/>
          <w:lang w:eastAsia="ru-RU"/>
        </w:rPr>
        <w:t xml:space="preserve">Раздел IV. ФОРМЫ </w:t>
      </w:r>
      <w:proofErr w:type="gramStart"/>
      <w:r w:rsidRPr="00365558">
        <w:rPr>
          <w:rFonts w:ascii="Arial" w:eastAsiaTheme="minorEastAsia" w:hAnsi="Arial" w:cs="Arial"/>
          <w:sz w:val="20"/>
          <w:szCs w:val="20"/>
          <w:lang w:eastAsia="ru-RU"/>
        </w:rPr>
        <w:t>КОНТРОЛЯ ЗА</w:t>
      </w:r>
      <w:proofErr w:type="gramEnd"/>
      <w:r w:rsidRPr="00365558">
        <w:rPr>
          <w:rFonts w:ascii="Arial" w:eastAsiaTheme="minorEastAsia" w:hAnsi="Arial" w:cs="Arial"/>
          <w:sz w:val="20"/>
          <w:szCs w:val="20"/>
          <w:lang w:eastAsia="ru-RU"/>
        </w:rPr>
        <w:t xml:space="preserve"> ПРЕДОСТАВЛЕНИЕМ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5" w:name="Par413"/>
      <w:bookmarkEnd w:id="35"/>
      <w:r w:rsidRPr="00365558">
        <w:rPr>
          <w:rFonts w:ascii="Arial" w:eastAsiaTheme="minorEastAsia" w:hAnsi="Arial" w:cs="Arial"/>
          <w:sz w:val="20"/>
          <w:szCs w:val="20"/>
          <w:lang w:eastAsia="ru-RU"/>
        </w:rPr>
        <w:t xml:space="preserve">Глава 27. ПОРЯДОК ОСУЩЕСТВЛЕНИЯ ТЕКУЩЕГО </w:t>
      </w:r>
      <w:proofErr w:type="gramStart"/>
      <w:r w:rsidRPr="00365558">
        <w:rPr>
          <w:rFonts w:ascii="Arial" w:eastAsiaTheme="minorEastAsia" w:hAnsi="Arial" w:cs="Arial"/>
          <w:sz w:val="20"/>
          <w:szCs w:val="20"/>
          <w:lang w:eastAsia="ru-RU"/>
        </w:rPr>
        <w:t>КОНТРОЛЯ ЗА</w:t>
      </w:r>
      <w:proofErr w:type="gramEnd"/>
      <w:r w:rsidRPr="00365558">
        <w:rPr>
          <w:rFonts w:ascii="Arial" w:eastAsiaTheme="minorEastAsia"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116. Текущий </w:t>
      </w:r>
      <w:proofErr w:type="gramStart"/>
      <w:r w:rsidRPr="00365558">
        <w:rPr>
          <w:rFonts w:ascii="Arial" w:eastAsiaTheme="minorEastAsia" w:hAnsi="Arial" w:cs="Arial"/>
          <w:sz w:val="20"/>
          <w:szCs w:val="20"/>
          <w:lang w:eastAsia="ko-KR"/>
        </w:rPr>
        <w:t>контроль за</w:t>
      </w:r>
      <w:proofErr w:type="gramEnd"/>
      <w:r w:rsidRPr="00365558">
        <w:rPr>
          <w:rFonts w:ascii="Arial" w:eastAsiaTheme="minorEastAsia" w:hAnsi="Arial" w:cs="Arial"/>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sz w:val="20"/>
          <w:szCs w:val="20"/>
          <w:lang w:eastAsia="ko-KR"/>
        </w:rPr>
        <w:t>117. </w:t>
      </w:r>
      <w:r w:rsidRPr="00365558">
        <w:rPr>
          <w:rFonts w:ascii="Arial" w:eastAsiaTheme="minorEastAsia" w:hAnsi="Arial" w:cs="Arial"/>
          <w:color w:val="000000"/>
          <w:sz w:val="20"/>
          <w:szCs w:val="20"/>
          <w:lang w:eastAsia="ru-RU"/>
        </w:rPr>
        <w:t>Основными задачами текущего контроля являются:</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а) обеспечение своевременного и качественного предоставления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б) выявление нарушений в сроках и качестве предоставления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color w:val="000000"/>
          <w:sz w:val="20"/>
          <w:szCs w:val="20"/>
          <w:lang w:eastAsia="ru-RU"/>
        </w:rPr>
      </w:pPr>
      <w:r w:rsidRPr="00365558">
        <w:rPr>
          <w:rFonts w:ascii="Arial" w:eastAsiaTheme="minorEastAsia" w:hAnsi="Arial" w:cs="Arial"/>
          <w:color w:val="000000"/>
          <w:sz w:val="20"/>
          <w:szCs w:val="20"/>
          <w:lang w:eastAsia="ru-RU"/>
        </w:rPr>
        <w:t>г) принятие мер по надлежащему предоставлению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118. Текущий контроль осуществляется на постоянной основе.</w:t>
      </w:r>
    </w:p>
    <w:p w:rsid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1278AF" w:rsidRPr="00365558" w:rsidRDefault="001278AF" w:rsidP="00365558">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6" w:name="Par427"/>
      <w:bookmarkEnd w:id="36"/>
      <w:r w:rsidRPr="00365558">
        <w:rPr>
          <w:rFonts w:ascii="Arial" w:eastAsiaTheme="minorEastAsia" w:hAnsi="Arial" w:cs="Arial"/>
          <w:sz w:val="20"/>
          <w:szCs w:val="20"/>
          <w:lang w:eastAsia="ru-RU"/>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5558">
        <w:rPr>
          <w:rFonts w:ascii="Arial" w:eastAsiaTheme="minorEastAsia" w:hAnsi="Arial" w:cs="Arial"/>
          <w:sz w:val="20"/>
          <w:szCs w:val="20"/>
          <w:lang w:eastAsia="ru-RU"/>
        </w:rPr>
        <w:t>КОНТРОЛЯ ЗА</w:t>
      </w:r>
      <w:proofErr w:type="gramEnd"/>
      <w:r w:rsidRPr="00365558">
        <w:rPr>
          <w:rFonts w:ascii="Arial" w:eastAsiaTheme="minorEastAsia" w:hAnsi="Arial" w:cs="Arial"/>
          <w:sz w:val="20"/>
          <w:szCs w:val="20"/>
          <w:lang w:eastAsia="ru-RU"/>
        </w:rPr>
        <w:t xml:space="preserve"> ПОЛНОТОЙ И КАЧЕСТВОМ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119. </w:t>
      </w:r>
      <w:proofErr w:type="gramStart"/>
      <w:r w:rsidRPr="00365558">
        <w:rPr>
          <w:rFonts w:ascii="Arial" w:eastAsiaTheme="minorEastAsia" w:hAnsi="Arial" w:cs="Arial"/>
          <w:sz w:val="20"/>
          <w:szCs w:val="20"/>
          <w:lang w:eastAsia="ko-KR"/>
        </w:rPr>
        <w:t>Контроль за</w:t>
      </w:r>
      <w:proofErr w:type="gramEnd"/>
      <w:r w:rsidRPr="00365558">
        <w:rPr>
          <w:rFonts w:ascii="Arial" w:eastAsiaTheme="minorEastAsia" w:hAnsi="Arial" w:cs="Arial"/>
          <w:sz w:val="20"/>
          <w:szCs w:val="20"/>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120. В состав комиссии, которая утверждается распоряжением мэра МО «</w:t>
      </w:r>
      <w:proofErr w:type="spellStart"/>
      <w:r w:rsidRPr="00365558">
        <w:rPr>
          <w:rFonts w:ascii="Arial" w:eastAsiaTheme="minorEastAsia" w:hAnsi="Arial" w:cs="Arial"/>
          <w:sz w:val="20"/>
          <w:szCs w:val="20"/>
          <w:lang w:eastAsia="ko-KR"/>
        </w:rPr>
        <w:t>Баяндаевский</w:t>
      </w:r>
      <w:proofErr w:type="spellEnd"/>
      <w:r w:rsidRPr="00365558">
        <w:rPr>
          <w:rFonts w:ascii="Arial" w:eastAsiaTheme="minorEastAsia" w:hAnsi="Arial" w:cs="Arial"/>
          <w:sz w:val="20"/>
          <w:szCs w:val="20"/>
          <w:lang w:eastAsia="ko-KR"/>
        </w:rPr>
        <w:t xml:space="preserve"> район», включаются муниципальные служащие администрации МО «</w:t>
      </w:r>
      <w:proofErr w:type="spellStart"/>
      <w:r w:rsidRPr="00365558">
        <w:rPr>
          <w:rFonts w:ascii="Arial" w:eastAsiaTheme="minorEastAsia" w:hAnsi="Arial" w:cs="Arial"/>
          <w:sz w:val="20"/>
          <w:szCs w:val="20"/>
          <w:lang w:eastAsia="ko-KR"/>
        </w:rPr>
        <w:t>Баяндаевский</w:t>
      </w:r>
      <w:proofErr w:type="spellEnd"/>
      <w:r w:rsidRPr="00365558">
        <w:rPr>
          <w:rFonts w:ascii="Arial" w:eastAsiaTheme="minorEastAsia" w:hAnsi="Arial" w:cs="Arial"/>
          <w:sz w:val="20"/>
          <w:szCs w:val="20"/>
          <w:lang w:eastAsia="ko-KR"/>
        </w:rPr>
        <w:t xml:space="preserve"> район», не участвующие в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121.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65558" w:rsidRPr="00365558" w:rsidRDefault="00365558" w:rsidP="00365558">
      <w:pPr>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122.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123.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124. Заявитель уведомляется о результатах проверки в течение 10 дней со дня принятия соответствующего решения.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125. Внеплановые проверки осуществляются по решению руководителя </w:t>
      </w:r>
      <w:r w:rsidRPr="00365558">
        <w:rPr>
          <w:rFonts w:ascii="Arial" w:eastAsiaTheme="minorEastAsia" w:hAnsi="Arial" w:cs="Arial"/>
          <w:sz w:val="20"/>
          <w:szCs w:val="20"/>
          <w:lang w:eastAsia="ko-KR"/>
        </w:rPr>
        <w:t xml:space="preserve">уполномоченного органа </w:t>
      </w:r>
      <w:r w:rsidRPr="00365558">
        <w:rPr>
          <w:rFonts w:ascii="Arial" w:eastAsiaTheme="minorEastAsia" w:hAnsi="Arial" w:cs="Arial"/>
          <w:sz w:val="20"/>
          <w:szCs w:val="20"/>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126. Плановые проверки осуществляются на основании полугодовых или годовых планов работы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127.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bookmarkStart w:id="37" w:name="Par439"/>
      <w:bookmarkEnd w:id="37"/>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sidRPr="00365558">
        <w:rPr>
          <w:rFonts w:ascii="Arial" w:eastAsiaTheme="minorEastAsia" w:hAnsi="Arial" w:cs="Arial"/>
          <w:sz w:val="20"/>
          <w:szCs w:val="20"/>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128. Обязанность соблюдения положений настоящего </w:t>
      </w:r>
      <w:r w:rsidRPr="00365558">
        <w:rPr>
          <w:rFonts w:ascii="Arial" w:eastAsiaTheme="minorEastAsia" w:hAnsi="Arial" w:cs="Arial"/>
          <w:sz w:val="20"/>
          <w:szCs w:val="20"/>
          <w:lang w:eastAsia="ko-KR"/>
        </w:rPr>
        <w:lastRenderedPageBreak/>
        <w:t xml:space="preserve">административного регламента закрепляется в должностных инструкциях </w:t>
      </w:r>
      <w:r w:rsidR="006B2813">
        <w:rPr>
          <w:rFonts w:ascii="Arial" w:eastAsiaTheme="minorEastAsia" w:hAnsi="Arial" w:cs="Arial"/>
          <w:sz w:val="20"/>
          <w:szCs w:val="20"/>
          <w:lang w:eastAsia="ko-KR"/>
        </w:rPr>
        <w:t xml:space="preserve">должностных лиц </w:t>
      </w:r>
      <w:r w:rsidRPr="00365558">
        <w:rPr>
          <w:rFonts w:ascii="Arial" w:eastAsiaTheme="minorEastAsia" w:hAnsi="Arial" w:cs="Arial"/>
          <w:sz w:val="20"/>
          <w:szCs w:val="20"/>
          <w:lang w:eastAsia="ko-KR"/>
        </w:rPr>
        <w:t>уполномоченного органа.</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129.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8" w:name="Par447"/>
      <w:bookmarkEnd w:id="38"/>
      <w:r w:rsidRPr="00365558">
        <w:rPr>
          <w:rFonts w:ascii="Arial" w:eastAsiaTheme="minorEastAsia" w:hAnsi="Arial" w:cs="Arial"/>
          <w:sz w:val="20"/>
          <w:szCs w:val="20"/>
          <w:lang w:eastAsia="ru-RU"/>
        </w:rPr>
        <w:t xml:space="preserve">Глава 30. ПОЛОЖЕНИЯ, ХАРАКТЕРИЗУЮЩИЕ ТРЕБОВАНИЯ К ПОРЯДКУ И ФОРМАМ </w:t>
      </w:r>
      <w:proofErr w:type="gramStart"/>
      <w:r w:rsidRPr="00365558">
        <w:rPr>
          <w:rFonts w:ascii="Arial" w:eastAsiaTheme="minorEastAsia" w:hAnsi="Arial" w:cs="Arial"/>
          <w:sz w:val="20"/>
          <w:szCs w:val="20"/>
          <w:lang w:eastAsia="ru-RU"/>
        </w:rPr>
        <w:t>КОНТРОЛЯ ЗА</w:t>
      </w:r>
      <w:proofErr w:type="gramEnd"/>
      <w:r w:rsidRPr="00365558">
        <w:rPr>
          <w:rFonts w:ascii="Arial" w:eastAsiaTheme="minorEastAsia" w:hAnsi="Arial" w:cs="Arial"/>
          <w:sz w:val="20"/>
          <w:szCs w:val="20"/>
          <w:lang w:eastAsia="ru-RU"/>
        </w:rPr>
        <w:t xml:space="preserve"> ПРЕДОСТАВЛЕНИЕМ МУНИЦИПАЛЬНОЙ УСЛУГИ, В ТОМ ЧИСЛЕ СО СТОРОНЫ ГРАЖДАН, ИХ ОБЪЕДИНЕНИЙ И ОРГАНИЗАЦИЕЙ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ko-KR"/>
        </w:rPr>
        <w:t>130. </w:t>
      </w:r>
      <w:proofErr w:type="gramStart"/>
      <w:r w:rsidRPr="00365558">
        <w:rPr>
          <w:rFonts w:ascii="Arial" w:eastAsiaTheme="minorEastAsia" w:hAnsi="Arial" w:cs="Arial"/>
          <w:sz w:val="20"/>
          <w:szCs w:val="20"/>
          <w:lang w:eastAsia="ru-RU"/>
        </w:rPr>
        <w:t>Контроль за</w:t>
      </w:r>
      <w:proofErr w:type="gramEnd"/>
      <w:r w:rsidRPr="00365558">
        <w:rPr>
          <w:rFonts w:ascii="Arial" w:eastAsiaTheme="minorEastAsia"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нарушения прав и законных интересов заявителей решением, действием (бездействием) Правительства Иркутской области,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 его должностных лиц;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некорректного поведения должностных лиц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 нарушения правил служебной этики при предоставлении 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131. Информацию, указанную в пункте 130</w:t>
      </w:r>
      <w:hyperlink w:anchor="Par401" w:history="1"/>
      <w:r w:rsidRPr="00365558">
        <w:rPr>
          <w:rFonts w:ascii="Arial" w:eastAsiaTheme="minorEastAsia" w:hAnsi="Arial" w:cs="Arial"/>
          <w:sz w:val="20"/>
          <w:szCs w:val="20"/>
          <w:lang w:eastAsia="ru-RU"/>
        </w:rPr>
        <w:t xml:space="preserve"> настоящего административного регламента, заявители могут сообщить по телефонам </w:t>
      </w:r>
      <w:r w:rsidRPr="00365558">
        <w:rPr>
          <w:rFonts w:ascii="Arial" w:eastAsiaTheme="minorEastAsia" w:hAnsi="Arial" w:cs="Arial"/>
          <w:sz w:val="20"/>
          <w:szCs w:val="20"/>
          <w:lang w:eastAsia="ko-KR"/>
        </w:rPr>
        <w:t>уполномоченного органа</w:t>
      </w:r>
      <w:r w:rsidRPr="00365558">
        <w:rPr>
          <w:rFonts w:ascii="Arial" w:eastAsiaTheme="minorEastAsia" w:hAnsi="Arial" w:cs="Arial"/>
          <w:sz w:val="20"/>
          <w:szCs w:val="20"/>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132. Срок рассмотрения обращений со стороны граждан, их объединений и организаций составляет 30 рабочих дней с момента их регистрации.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365558">
        <w:rPr>
          <w:rFonts w:ascii="Arial" w:eastAsia="Times New Roman"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65558">
        <w:rPr>
          <w:rFonts w:ascii="Arial" w:eastAsiaTheme="minorEastAsia" w:hAnsi="Arial" w:cs="Arial"/>
          <w:sz w:val="20"/>
          <w:szCs w:val="20"/>
          <w:lang w:eastAsia="ru-RU"/>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133. </w:t>
      </w:r>
      <w:proofErr w:type="gramStart"/>
      <w:r w:rsidRPr="00365558">
        <w:rPr>
          <w:rFonts w:ascii="Arial" w:eastAsiaTheme="minorEastAsia" w:hAnsi="Arial" w:cs="Arial"/>
          <w:sz w:val="20"/>
          <w:szCs w:val="20"/>
          <w:lang w:eastAsia="ko-KR"/>
        </w:rPr>
        <w:t>Контроль за</w:t>
      </w:r>
      <w:proofErr w:type="gramEnd"/>
      <w:r w:rsidRPr="00365558">
        <w:rPr>
          <w:rFonts w:ascii="Arial" w:eastAsiaTheme="minorEastAsia" w:hAnsi="Arial" w:cs="Arial"/>
          <w:sz w:val="20"/>
          <w:szCs w:val="20"/>
          <w:lang w:eastAsia="ko-KR"/>
        </w:rPr>
        <w:t xml:space="preserve"> предоставлением муниципальной услуги осуществляется в соответствии с действующим законодательством.</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9" w:name="Par454"/>
      <w:bookmarkEnd w:id="39"/>
      <w:r w:rsidRPr="00365558">
        <w:rPr>
          <w:rFonts w:ascii="Arial" w:eastAsiaTheme="minorEastAsia" w:hAnsi="Arial" w:cs="Arial"/>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5558" w:rsidRP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365558" w:rsidRDefault="00365558"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40" w:name="Par459"/>
      <w:bookmarkEnd w:id="40"/>
      <w:r w:rsidRPr="00365558">
        <w:rPr>
          <w:rFonts w:ascii="Arial" w:eastAsiaTheme="minorEastAsia" w:hAnsi="Arial" w:cs="Arial"/>
          <w:sz w:val="20"/>
          <w:szCs w:val="20"/>
          <w:lang w:eastAsia="ru-RU"/>
        </w:rPr>
        <w:t xml:space="preserve">Глава 31. ОБЖАЛОВАНИЕ РЕШЕНИЙ И ДЕЙСТВИЙ </w:t>
      </w:r>
      <w:r w:rsidRPr="00365558">
        <w:rPr>
          <w:rFonts w:ascii="Arial" w:eastAsiaTheme="minorEastAsia" w:hAnsi="Arial" w:cs="Arial"/>
          <w:sz w:val="20"/>
          <w:szCs w:val="20"/>
          <w:lang w:eastAsia="ru-RU"/>
        </w:rPr>
        <w:lastRenderedPageBreak/>
        <w:t>(БЕЗДЕЙСТВИЯ) УПОЛНОМОЧЕННОГО ОРГАНА, А ТАКЖЕ ДОЛЖНОСТНЫХ ЛИЦ УПОЛНОМОЧЕННОГО ОРГАНА</w:t>
      </w:r>
    </w:p>
    <w:p w:rsidR="00554CA2" w:rsidRPr="00365558" w:rsidRDefault="00554CA2" w:rsidP="00365558">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554CA2" w:rsidRPr="00554CA2" w:rsidRDefault="00365558" w:rsidP="00554CA2">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365558">
        <w:rPr>
          <w:rFonts w:ascii="Arial" w:eastAsiaTheme="minorEastAsia" w:hAnsi="Arial" w:cs="Arial"/>
          <w:sz w:val="20"/>
          <w:szCs w:val="20"/>
          <w:lang w:eastAsia="ko-KR"/>
        </w:rPr>
        <w:t>134. </w:t>
      </w:r>
      <w:proofErr w:type="gramStart"/>
      <w:r w:rsidR="00554CA2" w:rsidRPr="00724BF1">
        <w:rPr>
          <w:rFonts w:ascii="Arial" w:eastAsia="Times New Roman" w:hAnsi="Arial" w:cs="Arial"/>
          <w:sz w:val="20"/>
          <w:szCs w:val="20"/>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401DC0" w:rsidRPr="00401DC0" w:rsidRDefault="00365558" w:rsidP="00401DC0">
      <w:pPr>
        <w:spacing w:after="0" w:line="240" w:lineRule="auto"/>
        <w:ind w:firstLine="720"/>
        <w:jc w:val="both"/>
        <w:rPr>
          <w:rFonts w:ascii="Arial" w:eastAsia="Times New Roman" w:hAnsi="Arial" w:cs="Arial"/>
          <w:sz w:val="20"/>
          <w:szCs w:val="20"/>
          <w:lang w:eastAsia="ko-KR"/>
        </w:rPr>
      </w:pPr>
      <w:r w:rsidRPr="00365558">
        <w:rPr>
          <w:rFonts w:ascii="Arial" w:eastAsiaTheme="minorEastAsia" w:hAnsi="Arial" w:cs="Arial"/>
          <w:sz w:val="20"/>
          <w:szCs w:val="20"/>
          <w:lang w:eastAsia="ko-KR"/>
        </w:rPr>
        <w:t>135. </w:t>
      </w:r>
      <w:proofErr w:type="gramStart"/>
      <w:r w:rsidR="00401DC0" w:rsidRPr="00724BF1">
        <w:rPr>
          <w:rFonts w:ascii="Arial" w:eastAsia="Times New Roman" w:hAnsi="Arial" w:cs="Arial"/>
          <w:sz w:val="20"/>
          <w:szCs w:val="20"/>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00401DC0" w:rsidRPr="00724BF1">
        <w:rPr>
          <w:rFonts w:ascii="Arial" w:eastAsia="Times New Roman" w:hAnsi="Arial" w:cs="Arial"/>
          <w:sz w:val="20"/>
          <w:szCs w:val="20"/>
          <w:lang w:eastAsia="ko-KR"/>
        </w:rPr>
        <w:t xml:space="preserve"> муниципальной услуги, муниципальных служащих, работников МФЦ, работнико</w:t>
      </w:r>
      <w:r w:rsidR="00401DC0">
        <w:rPr>
          <w:rFonts w:ascii="Arial" w:eastAsia="Times New Roman" w:hAnsi="Arial" w:cs="Arial"/>
          <w:sz w:val="20"/>
          <w:szCs w:val="20"/>
          <w:lang w:eastAsia="ko-KR"/>
        </w:rPr>
        <w:t>в организации (далее – жалоба).</w:t>
      </w:r>
    </w:p>
    <w:p w:rsidR="00401DC0" w:rsidRPr="00724BF1" w:rsidRDefault="00365558"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365558">
        <w:rPr>
          <w:rFonts w:ascii="Arial" w:eastAsiaTheme="minorEastAsia" w:hAnsi="Arial" w:cs="Arial"/>
          <w:sz w:val="20"/>
          <w:szCs w:val="20"/>
          <w:lang w:eastAsia="ko-KR"/>
        </w:rPr>
        <w:t>136. </w:t>
      </w:r>
      <w:r w:rsidR="00401DC0" w:rsidRPr="00724BF1">
        <w:rPr>
          <w:rFonts w:ascii="Arial" w:eastAsia="Times New Roman" w:hAnsi="Arial" w:cs="Arial"/>
          <w:sz w:val="20"/>
          <w:szCs w:val="20"/>
          <w:lang w:eastAsia="ko-KR"/>
        </w:rPr>
        <w:t>Информацию о порядке подачи и рассмотрения жалобы заинтересованные лица могут получить:</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лично, путем  обращения заинтересованных лиц в уполномоченный орган, МФЦ, организацию;</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на стендах, расположенных в помещениях, занимаемых уполномоченным органом, МФЦ, организацией;</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с помощью телефонной и факсимильной связи;</w:t>
      </w:r>
    </w:p>
    <w:p w:rsidR="00401DC0" w:rsidRPr="00724BF1"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г) на официальном сайте уполномоченного органа, в информационно-телекоммуникационной сети «Интернет»: </w:t>
      </w:r>
      <w:hyperlink r:id="rId23" w:tgtFrame="_blank" w:history="1">
        <w:r w:rsidRPr="00724BF1">
          <w:rPr>
            <w:rStyle w:val="a6"/>
            <w:rFonts w:ascii="Arial" w:eastAsia="Times New Roman" w:hAnsi="Arial" w:cs="Arial"/>
            <w:sz w:val="20"/>
            <w:szCs w:val="20"/>
            <w:lang w:eastAsia="ko-KR"/>
          </w:rPr>
          <w:t>bayanday.irkobl.ru</w:t>
        </w:r>
      </w:hyperlink>
      <w:proofErr w:type="gramStart"/>
      <w:r w:rsidRPr="00724BF1">
        <w:rPr>
          <w:rFonts w:ascii="Arial" w:eastAsia="Times New Roman" w:hAnsi="Arial" w:cs="Arial"/>
          <w:sz w:val="20"/>
          <w:szCs w:val="20"/>
          <w:lang w:eastAsia="ko-KR"/>
        </w:rPr>
        <w:t xml:space="preserve"> ;</w:t>
      </w:r>
      <w:proofErr w:type="gramEnd"/>
      <w:r w:rsidRPr="00724BF1">
        <w:rPr>
          <w:rFonts w:ascii="Arial" w:eastAsia="Times New Roman" w:hAnsi="Arial" w:cs="Arial"/>
          <w:sz w:val="20"/>
          <w:szCs w:val="20"/>
          <w:lang w:eastAsia="ko-KR"/>
        </w:rPr>
        <w:t xml:space="preserve"> </w:t>
      </w:r>
    </w:p>
    <w:p w:rsidR="00401DC0" w:rsidRPr="00401DC0" w:rsidRDefault="00401DC0" w:rsidP="00401DC0">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imes New Roman" w:hAnsi="Arial" w:cs="Arial"/>
          <w:sz w:val="20"/>
          <w:szCs w:val="20"/>
          <w:lang w:eastAsia="ko-KR"/>
        </w:rPr>
        <w:t>д) на Портале.</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Заинтересованное лицо может обратиться с жалобой, в том числе в следующих случаях:</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нарушение срока регистрации заявления заявителя о предоставлении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настоящим административным регламентом для предоставления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для предоставления муниципальной услуги, у заявителя;</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а также настоящим административным регламентом.</w:t>
      </w:r>
      <w:proofErr w:type="gramEnd"/>
      <w:r w:rsidRPr="00724BF1">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4BF1">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з) нарушение срока или порядка выдачи документов по результатам предоставления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724BF1">
        <w:rPr>
          <w:rFonts w:ascii="Arial" w:eastAsia="Times New Roman" w:hAnsi="Arial" w:cs="Arial"/>
          <w:i/>
          <w:sz w:val="20"/>
          <w:szCs w:val="20"/>
          <w:lang w:eastAsia="ko-KR"/>
        </w:rPr>
        <w:t xml:space="preserve"> </w:t>
      </w:r>
      <w:r w:rsidRPr="00724BF1">
        <w:rPr>
          <w:rFonts w:ascii="Arial" w:eastAsia="Times New Roman" w:hAnsi="Arial" w:cs="Arial"/>
          <w:sz w:val="20"/>
          <w:szCs w:val="20"/>
          <w:lang w:eastAsia="ko-KR"/>
        </w:rPr>
        <w:t>муниципального образования «</w:t>
      </w:r>
      <w:proofErr w:type="spellStart"/>
      <w:r w:rsidRPr="00724BF1">
        <w:rPr>
          <w:rFonts w:ascii="Arial" w:eastAsia="Times New Roman" w:hAnsi="Arial" w:cs="Arial"/>
          <w:sz w:val="20"/>
          <w:szCs w:val="20"/>
          <w:lang w:eastAsia="ko-KR"/>
        </w:rPr>
        <w:t>Баяндаевский</w:t>
      </w:r>
      <w:proofErr w:type="spellEnd"/>
      <w:r w:rsidRPr="00724BF1">
        <w:rPr>
          <w:rFonts w:ascii="Arial" w:eastAsia="Times New Roman" w:hAnsi="Arial" w:cs="Arial"/>
          <w:sz w:val="20"/>
          <w:szCs w:val="20"/>
          <w:lang w:eastAsia="ko-KR"/>
        </w:rPr>
        <w:t xml:space="preserve"> район», а также настоящим административным регламентом.</w:t>
      </w:r>
      <w:proofErr w:type="gramEnd"/>
      <w:r w:rsidRPr="00724BF1">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24BF1">
        <w:rPr>
          <w:rFonts w:ascii="Arial" w:eastAsia="Times New Roman" w:hAnsi="Arial" w:cs="Arial"/>
          <w:sz w:val="20"/>
          <w:szCs w:val="20"/>
          <w:lang w:eastAsia="ko-KR"/>
        </w:rPr>
        <w:lastRenderedPageBreak/>
        <w:t>предоставлении муниципальной услуги, за исключением случаев:</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C8A" w:rsidRPr="00724BF1"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724BF1">
        <w:rPr>
          <w:rFonts w:ascii="Arial" w:eastAsia="Times New Roman" w:hAnsi="Arial" w:cs="Arial"/>
          <w:sz w:val="20"/>
          <w:szCs w:val="20"/>
          <w:lang w:eastAsia="ko-KR"/>
        </w:rPr>
        <w:t xml:space="preserve">, </w:t>
      </w:r>
      <w:proofErr w:type="gramStart"/>
      <w:r w:rsidRPr="00724BF1">
        <w:rPr>
          <w:rFonts w:ascii="Arial" w:eastAsia="Times New Roman" w:hAnsi="Arial" w:cs="Arial"/>
          <w:sz w:val="20"/>
          <w:szCs w:val="20"/>
          <w:lang w:eastAsia="ko-KR"/>
        </w:rPr>
        <w:t>необходимых</w:t>
      </w:r>
      <w:proofErr w:type="gramEnd"/>
      <w:r w:rsidRPr="00724BF1">
        <w:rPr>
          <w:rFonts w:ascii="Arial" w:eastAsia="Times New Roman" w:hAnsi="Arial" w:cs="Arial"/>
          <w:sz w:val="20"/>
          <w:szCs w:val="20"/>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D51C8A" w:rsidRPr="00365558" w:rsidRDefault="00D51C8A" w:rsidP="00D51C8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w:t>
      </w:r>
      <w:r>
        <w:rPr>
          <w:rFonts w:ascii="Arial" w:eastAsia="Times New Roman" w:hAnsi="Arial" w:cs="Arial"/>
          <w:sz w:val="20"/>
          <w:szCs w:val="20"/>
          <w:lang w:eastAsia="ko-KR"/>
        </w:rPr>
        <w:t>ипальных услуг в полном объеме.</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137. Жалоба может быть подана в письменной форме на бумажном носителе, в электронной форме одним из следующих способов:</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ko-KR"/>
        </w:rPr>
        <w:t xml:space="preserve">а) лично по адресу: </w:t>
      </w:r>
      <w:r w:rsidRPr="00365558">
        <w:rPr>
          <w:rFonts w:ascii="Arial" w:eastAsiaTheme="minorEastAsia" w:hAnsi="Arial" w:cs="Arial"/>
          <w:sz w:val="20"/>
          <w:szCs w:val="20"/>
          <w:lang w:eastAsia="ru-RU"/>
        </w:rPr>
        <w:t xml:space="preserve">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ko-KR"/>
        </w:rPr>
      </w:pPr>
      <w:r w:rsidRPr="00365558">
        <w:rPr>
          <w:rFonts w:ascii="Arial" w:eastAsiaTheme="minorEastAsia" w:hAnsi="Arial" w:cs="Arial"/>
          <w:sz w:val="20"/>
          <w:szCs w:val="20"/>
          <w:lang w:eastAsia="ru-RU"/>
        </w:rPr>
        <w:t xml:space="preserve">           </w:t>
      </w:r>
      <w:r w:rsidRPr="00365558">
        <w:rPr>
          <w:rFonts w:ascii="Arial" w:eastAsiaTheme="minorEastAsia" w:hAnsi="Arial" w:cs="Arial"/>
          <w:sz w:val="20"/>
          <w:szCs w:val="20"/>
          <w:lang w:eastAsia="ko-KR"/>
        </w:rPr>
        <w:t xml:space="preserve">телефон: </w:t>
      </w:r>
      <w:r w:rsidRPr="00365558">
        <w:rPr>
          <w:rFonts w:ascii="Arial" w:eastAsiaTheme="minorEastAsia" w:hAnsi="Arial" w:cs="Arial"/>
          <w:sz w:val="20"/>
          <w:szCs w:val="20"/>
          <w:lang w:eastAsia="ru-RU"/>
        </w:rPr>
        <w:t>8(39537)9-12-40</w:t>
      </w:r>
      <w:r w:rsidRPr="00365558">
        <w:rPr>
          <w:rFonts w:ascii="Arial" w:eastAsiaTheme="minorEastAsia" w:hAnsi="Arial" w:cs="Arial"/>
          <w:sz w:val="20"/>
          <w:szCs w:val="20"/>
          <w:lang w:eastAsia="ko-KR"/>
        </w:rPr>
        <w:t>;</w:t>
      </w:r>
    </w:p>
    <w:p w:rsidR="00365558" w:rsidRPr="00365558" w:rsidRDefault="00365558" w:rsidP="00365558">
      <w:pPr>
        <w:spacing w:after="0" w:line="240" w:lineRule="auto"/>
        <w:ind w:firstLine="720"/>
        <w:jc w:val="both"/>
        <w:rPr>
          <w:rFonts w:ascii="Arial" w:eastAsiaTheme="minorEastAsia" w:hAnsi="Arial" w:cs="Arial"/>
          <w:sz w:val="20"/>
          <w:szCs w:val="20"/>
          <w:lang w:eastAsia="ru-RU"/>
        </w:rPr>
      </w:pPr>
      <w:r w:rsidRPr="00365558">
        <w:rPr>
          <w:rFonts w:ascii="Arial" w:eastAsiaTheme="minorEastAsia" w:hAnsi="Arial" w:cs="Arial"/>
          <w:sz w:val="20"/>
          <w:szCs w:val="20"/>
          <w:lang w:eastAsia="ko-KR"/>
        </w:rPr>
        <w:t xml:space="preserve">б) через организации федеральной почтовой связи: </w:t>
      </w:r>
      <w:r w:rsidRPr="00365558">
        <w:rPr>
          <w:rFonts w:ascii="Arial" w:eastAsiaTheme="minorEastAsia" w:hAnsi="Arial" w:cs="Arial"/>
          <w:sz w:val="20"/>
          <w:szCs w:val="20"/>
          <w:lang w:eastAsia="ru-RU"/>
        </w:rPr>
        <w:t xml:space="preserve">669120, Иркутская область, </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 с. Баяндай, ул. </w:t>
      </w:r>
      <w:proofErr w:type="spellStart"/>
      <w:r w:rsidRPr="00365558">
        <w:rPr>
          <w:rFonts w:ascii="Arial" w:eastAsiaTheme="minorEastAsia" w:hAnsi="Arial" w:cs="Arial"/>
          <w:sz w:val="20"/>
          <w:szCs w:val="20"/>
          <w:lang w:eastAsia="ru-RU"/>
        </w:rPr>
        <w:t>Бутунаева</w:t>
      </w:r>
      <w:proofErr w:type="spellEnd"/>
      <w:r w:rsidRPr="00365558">
        <w:rPr>
          <w:rFonts w:ascii="Arial" w:eastAsiaTheme="minorEastAsia" w:hAnsi="Arial" w:cs="Arial"/>
          <w:sz w:val="20"/>
          <w:szCs w:val="20"/>
          <w:lang w:eastAsia="ru-RU"/>
        </w:rPr>
        <w:t>, 2;</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в) с использованием информационно-телекоммуникационной сети «Интернет»:</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365558">
        <w:rPr>
          <w:rFonts w:ascii="Arial" w:eastAsiaTheme="minorEastAsia" w:hAnsi="Arial" w:cs="Arial"/>
          <w:sz w:val="20"/>
          <w:szCs w:val="20"/>
          <w:lang w:eastAsia="ko-KR"/>
        </w:rPr>
        <w:t xml:space="preserve">электронная почта: </w:t>
      </w:r>
      <w:hyperlink r:id="rId24" w:history="1">
        <w:r w:rsidRPr="00365558">
          <w:rPr>
            <w:rFonts w:ascii="Arial" w:eastAsiaTheme="minorEastAsia" w:hAnsi="Arial" w:cs="Arial"/>
            <w:color w:val="0000FF"/>
            <w:sz w:val="20"/>
            <w:szCs w:val="20"/>
            <w:u w:val="single"/>
            <w:lang w:val="en-US" w:eastAsia="ru-RU"/>
          </w:rPr>
          <w:t>baynadm</w:t>
        </w:r>
        <w:r w:rsidRPr="00365558">
          <w:rPr>
            <w:rFonts w:ascii="Arial" w:eastAsiaTheme="minorEastAsia" w:hAnsi="Arial" w:cs="Arial"/>
            <w:color w:val="0000FF"/>
            <w:sz w:val="20"/>
            <w:szCs w:val="20"/>
            <w:u w:val="single"/>
            <w:lang w:eastAsia="ru-RU"/>
          </w:rPr>
          <w:t>@</w:t>
        </w:r>
        <w:r w:rsidRPr="00365558">
          <w:rPr>
            <w:rFonts w:ascii="Arial" w:eastAsiaTheme="minorEastAsia" w:hAnsi="Arial" w:cs="Arial"/>
            <w:color w:val="0000FF"/>
            <w:sz w:val="20"/>
            <w:szCs w:val="20"/>
            <w:u w:val="single"/>
            <w:lang w:val="en-US" w:eastAsia="ru-RU"/>
          </w:rPr>
          <w:t>yandex</w:t>
        </w:r>
        <w:r w:rsidRPr="00365558">
          <w:rPr>
            <w:rFonts w:ascii="Arial" w:eastAsiaTheme="minorEastAsia" w:hAnsi="Arial" w:cs="Arial"/>
            <w:color w:val="0000FF"/>
            <w:sz w:val="20"/>
            <w:szCs w:val="20"/>
            <w:u w:val="single"/>
            <w:lang w:eastAsia="ru-RU"/>
          </w:rPr>
          <w:t>.</w:t>
        </w:r>
        <w:proofErr w:type="spellStart"/>
        <w:r w:rsidRPr="00365558">
          <w:rPr>
            <w:rFonts w:ascii="Arial" w:eastAsiaTheme="minorEastAsia" w:hAnsi="Arial" w:cs="Arial"/>
            <w:color w:val="0000FF"/>
            <w:sz w:val="20"/>
            <w:szCs w:val="20"/>
            <w:u w:val="single"/>
            <w:lang w:val="en-US" w:eastAsia="ru-RU"/>
          </w:rPr>
          <w:t>ru</w:t>
        </w:r>
        <w:proofErr w:type="spellEnd"/>
      </w:hyperlink>
      <w:r w:rsidRPr="00365558">
        <w:rPr>
          <w:rFonts w:ascii="Arial" w:eastAsiaTheme="minorEastAsia" w:hAnsi="Arial" w:cs="Arial"/>
          <w:sz w:val="20"/>
          <w:szCs w:val="20"/>
          <w:lang w:eastAsia="ru-RU"/>
        </w:rPr>
        <w:t xml:space="preserve">; </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официальный сайт уполномоченного органа: </w:t>
      </w:r>
      <w:hyperlink r:id="rId25" w:tgtFrame="_blank" w:history="1">
        <w:r w:rsidRPr="00365558">
          <w:rPr>
            <w:rFonts w:ascii="Arial" w:eastAsiaTheme="minorEastAsia" w:hAnsi="Arial" w:cs="Arial"/>
            <w:color w:val="000000" w:themeColor="text1"/>
            <w:sz w:val="20"/>
            <w:szCs w:val="20"/>
            <w:u w:val="single"/>
            <w:shd w:val="clear" w:color="auto" w:fill="FFFFFF"/>
            <w:lang w:eastAsia="ru-RU"/>
          </w:rPr>
          <w:t>bayanday.irkobl.ru</w:t>
        </w:r>
      </w:hyperlink>
      <w:r w:rsidRPr="00365558">
        <w:rPr>
          <w:rFonts w:ascii="Arial" w:eastAsiaTheme="minorEastAsia" w:hAnsi="Arial" w:cs="Arial"/>
          <w:sz w:val="20"/>
          <w:szCs w:val="20"/>
          <w:lang w:eastAsia="ko-KR"/>
        </w:rPr>
        <w:t>;</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г) через МФЦ;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д) посредством Портала.</w:t>
      </w:r>
    </w:p>
    <w:p w:rsidR="0028190D" w:rsidRPr="00724BF1" w:rsidRDefault="00365558" w:rsidP="0028190D">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365558">
        <w:rPr>
          <w:rFonts w:ascii="Arial" w:eastAsiaTheme="minorEastAsia" w:hAnsi="Arial" w:cs="Arial"/>
          <w:sz w:val="20"/>
          <w:szCs w:val="20"/>
          <w:lang w:eastAsia="ko-KR"/>
        </w:rPr>
        <w:t>138. </w:t>
      </w:r>
      <w:r w:rsidR="0028190D" w:rsidRPr="00724BF1">
        <w:rPr>
          <w:rFonts w:ascii="Arial" w:eastAsia="Times New Roman" w:hAnsi="Arial" w:cs="Arial"/>
          <w:sz w:val="20"/>
          <w:szCs w:val="20"/>
          <w:lang w:eastAsia="ko-KR"/>
        </w:rPr>
        <w:t xml:space="preserve">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w:t>
      </w:r>
      <w:r w:rsidR="0028190D" w:rsidRPr="00724BF1">
        <w:rPr>
          <w:rFonts w:ascii="Arial" w:eastAsia="Times New Roman" w:hAnsi="Arial" w:cs="Arial"/>
          <w:sz w:val="20"/>
          <w:szCs w:val="20"/>
          <w:lang w:eastAsia="ko-KR"/>
        </w:rPr>
        <w:lastRenderedPageBreak/>
        <w:t>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28190D" w:rsidRPr="00724BF1" w:rsidRDefault="0028190D" w:rsidP="0028190D">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 xml:space="preserve">139. </w:t>
      </w:r>
      <w:proofErr w:type="gramStart"/>
      <w:r w:rsidRPr="00724BF1">
        <w:rPr>
          <w:rFonts w:ascii="Arial" w:eastAsia="Times New Roman" w:hAnsi="Arial" w:cs="Arial"/>
          <w:sz w:val="20"/>
          <w:szCs w:val="20"/>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724BF1">
        <w:rPr>
          <w:rFonts w:ascii="Arial" w:eastAsia="Times New Roman" w:hAnsi="Arial" w:cs="Arial"/>
          <w:sz w:val="20"/>
          <w:szCs w:val="20"/>
          <w:lang w:eastAsia="ko-KR"/>
        </w:rPr>
        <w:t xml:space="preserve"> личном </w:t>
      </w:r>
      <w:proofErr w:type="gramStart"/>
      <w:r w:rsidRPr="00724BF1">
        <w:rPr>
          <w:rFonts w:ascii="Arial" w:eastAsia="Times New Roman" w:hAnsi="Arial" w:cs="Arial"/>
          <w:sz w:val="20"/>
          <w:szCs w:val="20"/>
          <w:lang w:eastAsia="ko-KR"/>
        </w:rPr>
        <w:t>приеме</w:t>
      </w:r>
      <w:proofErr w:type="gramEnd"/>
      <w:r w:rsidRPr="00724BF1">
        <w:rPr>
          <w:rFonts w:ascii="Arial" w:eastAsia="Times New Roman" w:hAnsi="Arial" w:cs="Arial"/>
          <w:sz w:val="20"/>
          <w:szCs w:val="20"/>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190D" w:rsidRPr="00D228E4" w:rsidRDefault="0028190D" w:rsidP="00D228E4">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Pr>
          <w:rFonts w:ascii="Arial" w:eastAsiaTheme="minorEastAsia" w:hAnsi="Arial" w:cs="Arial"/>
          <w:sz w:val="20"/>
          <w:szCs w:val="20"/>
          <w:lang w:eastAsia="ko-KR"/>
        </w:rPr>
        <w:t xml:space="preserve">140. </w:t>
      </w:r>
      <w:proofErr w:type="gramStart"/>
      <w:r w:rsidRPr="00724BF1">
        <w:rPr>
          <w:rFonts w:ascii="Arial" w:eastAsia="Times New Roman" w:hAnsi="Arial" w:cs="Arial"/>
          <w:sz w:val="20"/>
          <w:szCs w:val="20"/>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28190D">
        <w:rPr>
          <w:rFonts w:ascii="Arial" w:eastAsia="Times New Roman" w:hAnsi="Arial" w:cs="Arial"/>
          <w:sz w:val="20"/>
          <w:szCs w:val="20"/>
          <w:lang w:eastAsia="ko-KR"/>
        </w:rPr>
        <w:t xml:space="preserve">с </w:t>
      </w:r>
      <w:hyperlink r:id="rId26" w:history="1">
        <w:r w:rsidRPr="0028190D">
          <w:rPr>
            <w:rStyle w:val="a6"/>
            <w:rFonts w:ascii="Arial" w:eastAsia="Times New Roman" w:hAnsi="Arial" w:cs="Arial"/>
            <w:color w:val="auto"/>
            <w:sz w:val="20"/>
            <w:szCs w:val="20"/>
            <w:u w:val="none"/>
            <w:lang w:eastAsia="ko-KR"/>
          </w:rPr>
          <w:t>частью 2 статьи 6</w:t>
        </w:r>
      </w:hyperlink>
      <w:r w:rsidRPr="0028190D">
        <w:rPr>
          <w:rFonts w:ascii="Arial" w:eastAsia="Times New Roman" w:hAnsi="Arial" w:cs="Arial"/>
          <w:sz w:val="20"/>
          <w:szCs w:val="20"/>
          <w:lang w:eastAsia="ko-KR"/>
        </w:rPr>
        <w:t xml:space="preserve"> Градостроительного кодекса Российской Федерации, может быть подана</w:t>
      </w:r>
      <w:proofErr w:type="gramEnd"/>
      <w:r w:rsidRPr="0028190D">
        <w:rPr>
          <w:rFonts w:ascii="Arial" w:eastAsia="Times New Roman" w:hAnsi="Arial" w:cs="Arial"/>
          <w:sz w:val="20"/>
          <w:szCs w:val="20"/>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27" w:history="1">
        <w:r w:rsidRPr="0028190D">
          <w:rPr>
            <w:rStyle w:val="a6"/>
            <w:rFonts w:ascii="Arial" w:eastAsia="Times New Roman" w:hAnsi="Arial" w:cs="Arial"/>
            <w:color w:val="auto"/>
            <w:sz w:val="20"/>
            <w:szCs w:val="20"/>
            <w:u w:val="none"/>
            <w:lang w:eastAsia="ko-KR"/>
          </w:rPr>
          <w:t>законодательством</w:t>
        </w:r>
      </w:hyperlink>
      <w:r w:rsidRPr="0028190D">
        <w:rPr>
          <w:rFonts w:ascii="Arial" w:eastAsia="Times New Roman" w:hAnsi="Arial" w:cs="Arial"/>
          <w:sz w:val="20"/>
          <w:szCs w:val="20"/>
          <w:lang w:eastAsia="ko-KR"/>
        </w:rPr>
        <w:t xml:space="preserve"> Российской Феде</w:t>
      </w:r>
      <w:r w:rsidR="00D228E4">
        <w:rPr>
          <w:rFonts w:ascii="Arial" w:eastAsia="Times New Roman" w:hAnsi="Arial" w:cs="Arial"/>
          <w:sz w:val="20"/>
          <w:szCs w:val="20"/>
          <w:lang w:eastAsia="ko-KR"/>
        </w:rPr>
        <w:t>рации, в антимонопольный орган.</w:t>
      </w:r>
    </w:p>
    <w:p w:rsidR="00365558" w:rsidRPr="00365558" w:rsidRDefault="00D228E4"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141.</w:t>
      </w:r>
      <w:r w:rsidR="00365558" w:rsidRPr="00365558">
        <w:rPr>
          <w:rFonts w:ascii="Arial" w:eastAsiaTheme="minorEastAsia" w:hAnsi="Arial" w:cs="Arial"/>
          <w:sz w:val="20"/>
          <w:szCs w:val="20"/>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365558" w:rsidRPr="00365558">
        <w:rPr>
          <w:rFonts w:ascii="Arial" w:eastAsiaTheme="minorEastAsia" w:hAnsi="Arial" w:cs="Arial"/>
          <w:sz w:val="20"/>
          <w:szCs w:val="20"/>
          <w:lang w:eastAsia="ko-KR"/>
        </w:rPr>
        <w:lastRenderedPageBreak/>
        <w:t>муниципальной услуги).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Прием жалоб осуществляется в соответствии с графиком приема заявителей.</w:t>
      </w:r>
    </w:p>
    <w:p w:rsidR="00365558" w:rsidRPr="00365558" w:rsidRDefault="00C74F42"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142</w:t>
      </w:r>
      <w:r w:rsidR="00365558" w:rsidRPr="00365558">
        <w:rPr>
          <w:rFonts w:ascii="Arial" w:eastAsiaTheme="minorEastAsia" w:hAnsi="Arial" w:cs="Arial"/>
          <w:sz w:val="20"/>
          <w:szCs w:val="20"/>
          <w:lang w:eastAsia="ko-KR"/>
        </w:rPr>
        <w:t xml:space="preserve">.  Жалоба может быть подана при личном приеме заинтересованного лица. Прием заинтересованных лиц в администрации </w:t>
      </w:r>
      <w:r w:rsidR="00365558" w:rsidRPr="00365558">
        <w:rPr>
          <w:rFonts w:ascii="Arial" w:eastAsiaTheme="minorEastAsia" w:hAnsi="Arial" w:cs="Arial"/>
          <w:sz w:val="20"/>
          <w:szCs w:val="20"/>
        </w:rPr>
        <w:t xml:space="preserve">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sz w:val="20"/>
          <w:szCs w:val="20"/>
          <w:lang w:eastAsia="ko-KR"/>
        </w:rPr>
        <w:t xml:space="preserve"> осуществляется </w:t>
      </w:r>
      <w:r w:rsidR="00365558" w:rsidRPr="00365558">
        <w:rPr>
          <w:rFonts w:ascii="Arial" w:eastAsiaTheme="minorEastAsia" w:hAnsi="Arial" w:cs="Arial"/>
          <w:sz w:val="20"/>
          <w:szCs w:val="20"/>
        </w:rPr>
        <w:t>мэром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i/>
          <w:sz w:val="20"/>
          <w:szCs w:val="20"/>
        </w:rPr>
        <w:t xml:space="preserve"> </w:t>
      </w:r>
      <w:r w:rsidR="00365558" w:rsidRPr="00365558">
        <w:rPr>
          <w:rFonts w:ascii="Arial" w:eastAsiaTheme="minorEastAsia" w:hAnsi="Arial" w:cs="Arial"/>
          <w:sz w:val="20"/>
          <w:szCs w:val="20"/>
        </w:rPr>
        <w:t>в случае его отсутствия – заместителем мэра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sz w:val="20"/>
          <w:szCs w:val="20"/>
          <w:lang w:eastAsia="ko-KR"/>
        </w:rPr>
        <w:t>.</w:t>
      </w:r>
    </w:p>
    <w:p w:rsidR="00365558" w:rsidRPr="00365558" w:rsidRDefault="00C74F42"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143</w:t>
      </w:r>
      <w:r w:rsidR="00365558" w:rsidRPr="00365558">
        <w:rPr>
          <w:rFonts w:ascii="Arial" w:eastAsiaTheme="minorEastAsia" w:hAnsi="Arial" w:cs="Arial"/>
          <w:sz w:val="20"/>
          <w:szCs w:val="20"/>
          <w:lang w:eastAsia="ko-KR"/>
        </w:rPr>
        <w:t xml:space="preserve">. Прием заинтересованных лиц </w:t>
      </w:r>
      <w:r w:rsidR="00365558" w:rsidRPr="00365558">
        <w:rPr>
          <w:rFonts w:ascii="Arial" w:eastAsiaTheme="minorEastAsia" w:hAnsi="Arial" w:cs="Arial"/>
          <w:sz w:val="20"/>
          <w:szCs w:val="20"/>
        </w:rPr>
        <w:t>мэром МО «</w:t>
      </w:r>
      <w:proofErr w:type="spellStart"/>
      <w:r w:rsidR="00365558" w:rsidRPr="00365558">
        <w:rPr>
          <w:rFonts w:ascii="Arial" w:eastAsiaTheme="minorEastAsia" w:hAnsi="Arial" w:cs="Arial"/>
          <w:sz w:val="20"/>
          <w:szCs w:val="20"/>
        </w:rPr>
        <w:t>Баяндаевский</w:t>
      </w:r>
      <w:proofErr w:type="spellEnd"/>
      <w:r w:rsidR="00365558" w:rsidRPr="00365558">
        <w:rPr>
          <w:rFonts w:ascii="Arial" w:eastAsiaTheme="minorEastAsia" w:hAnsi="Arial" w:cs="Arial"/>
          <w:sz w:val="20"/>
          <w:szCs w:val="20"/>
        </w:rPr>
        <w:t xml:space="preserve"> район»</w:t>
      </w:r>
      <w:r w:rsidR="00365558" w:rsidRPr="00365558">
        <w:rPr>
          <w:rFonts w:ascii="Arial" w:eastAsiaTheme="minorEastAsia" w:hAnsi="Arial" w:cs="Arial"/>
          <w:sz w:val="20"/>
          <w:szCs w:val="20"/>
          <w:lang w:eastAsia="ko-KR"/>
        </w:rPr>
        <w:t xml:space="preserve"> проводится по предварительной записи, которая осуществляется по телефону: </w:t>
      </w:r>
      <w:r w:rsidR="00365558" w:rsidRPr="00365558">
        <w:rPr>
          <w:rFonts w:ascii="Arial" w:eastAsiaTheme="minorEastAsia" w:hAnsi="Arial" w:cs="Arial"/>
          <w:sz w:val="20"/>
          <w:szCs w:val="20"/>
          <w:lang w:eastAsia="ru-RU"/>
        </w:rPr>
        <w:t>8(39537)9-12-40.</w:t>
      </w:r>
    </w:p>
    <w:p w:rsidR="00365558" w:rsidRPr="00365558" w:rsidRDefault="00C74F42"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144</w:t>
      </w:r>
      <w:r w:rsidR="00365558" w:rsidRPr="00365558">
        <w:rPr>
          <w:rFonts w:ascii="Arial" w:eastAsiaTheme="minorEastAsia" w:hAnsi="Arial" w:cs="Arial"/>
          <w:sz w:val="20"/>
          <w:szCs w:val="20"/>
          <w:lang w:eastAsia="ko-KR"/>
        </w:rPr>
        <w:t>. При личном приеме обратившееся заинтересованное лицо предъявляет документ, удостоверяющий его личность.</w:t>
      </w:r>
    </w:p>
    <w:p w:rsidR="00365558" w:rsidRDefault="00C74F42"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145</w:t>
      </w:r>
      <w:r w:rsidR="00365558" w:rsidRPr="00365558">
        <w:rPr>
          <w:rFonts w:ascii="Arial" w:eastAsiaTheme="minorEastAsia" w:hAnsi="Arial" w:cs="Arial"/>
          <w:sz w:val="20"/>
          <w:szCs w:val="20"/>
          <w:lang w:eastAsia="ko-KR"/>
        </w:rPr>
        <w:t>. Жалоба должна содержать:</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724BF1">
        <w:rPr>
          <w:rFonts w:ascii="Arial" w:eastAsia="Times New Roman" w:hAnsi="Arial" w:cs="Arial"/>
          <w:sz w:val="20"/>
          <w:szCs w:val="20"/>
          <w:lang w:eastAsia="ko-KR"/>
        </w:rPr>
        <w:t>я-</w:t>
      </w:r>
      <w:proofErr w:type="gramEnd"/>
      <w:r w:rsidRPr="00724BF1">
        <w:rPr>
          <w:rFonts w:ascii="Arial" w:eastAsia="Times New Roman" w:hAnsi="Arial" w:cs="Arial"/>
          <w:sz w:val="20"/>
          <w:szCs w:val="20"/>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8F61EA" w:rsidRPr="008F61EA"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w:t>
      </w:r>
      <w:r>
        <w:rPr>
          <w:rFonts w:ascii="Arial" w:eastAsia="Times New Roman" w:hAnsi="Arial" w:cs="Arial"/>
          <w:sz w:val="20"/>
          <w:szCs w:val="20"/>
          <w:lang w:eastAsia="ko-KR"/>
        </w:rPr>
        <w:t>оводы заявителя, либо их копии.</w:t>
      </w:r>
    </w:p>
    <w:p w:rsidR="00365558" w:rsidRPr="00365558" w:rsidRDefault="008F61EA"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146</w:t>
      </w:r>
      <w:r w:rsidR="00365558" w:rsidRPr="00365558">
        <w:rPr>
          <w:rFonts w:ascii="Arial" w:eastAsiaTheme="minorEastAsia" w:hAnsi="Arial" w:cs="Arial"/>
          <w:sz w:val="20"/>
          <w:szCs w:val="20"/>
          <w:lang w:eastAsia="ko-KR"/>
        </w:rPr>
        <w:t>. При рассмотрении жалобы:</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w:t>
      </w:r>
      <w:r w:rsidRPr="00365558">
        <w:rPr>
          <w:rFonts w:ascii="Arial" w:eastAsiaTheme="minorEastAsia" w:hAnsi="Arial" w:cs="Arial"/>
          <w:sz w:val="20"/>
          <w:szCs w:val="20"/>
          <w:lang w:eastAsia="ko-KR"/>
        </w:rPr>
        <w:lastRenderedPageBreak/>
        <w:t>рабочих дней со дня регистрации жалобы в уполномоченном органе.</w:t>
      </w:r>
    </w:p>
    <w:p w:rsidR="00365558" w:rsidRPr="00365558" w:rsidRDefault="008F61EA" w:rsidP="008F61EA">
      <w:pPr>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147</w:t>
      </w:r>
      <w:r w:rsidR="00365558" w:rsidRPr="00365558">
        <w:rPr>
          <w:rFonts w:ascii="Arial" w:eastAsiaTheme="minorEastAsia" w:hAnsi="Arial" w:cs="Arial"/>
          <w:sz w:val="20"/>
          <w:szCs w:val="20"/>
          <w:lang w:eastAsia="ko-KR"/>
        </w:rPr>
        <w:t>. Поступившая в администрацию МО «</w:t>
      </w:r>
      <w:proofErr w:type="spellStart"/>
      <w:r w:rsidR="00365558" w:rsidRPr="00365558">
        <w:rPr>
          <w:rFonts w:ascii="Arial" w:eastAsiaTheme="minorEastAsia" w:hAnsi="Arial" w:cs="Arial"/>
          <w:sz w:val="20"/>
          <w:szCs w:val="20"/>
          <w:lang w:eastAsia="ko-KR"/>
        </w:rPr>
        <w:t>Баяндаевский</w:t>
      </w:r>
      <w:proofErr w:type="spellEnd"/>
      <w:r w:rsidR="00365558" w:rsidRPr="00365558">
        <w:rPr>
          <w:rFonts w:ascii="Arial" w:eastAsiaTheme="minorEastAsia" w:hAnsi="Arial" w:cs="Arial"/>
          <w:sz w:val="20"/>
          <w:szCs w:val="20"/>
          <w:lang w:eastAsia="ko-KR"/>
        </w:rPr>
        <w:t xml:space="preserve"> район»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365558">
        <w:rPr>
          <w:rFonts w:ascii="Arial" w:eastAsiaTheme="minorEastAsia" w:hAnsi="Arial" w:cs="Arial"/>
          <w:sz w:val="20"/>
          <w:szCs w:val="20"/>
          <w:lang w:eastAsia="ko-KR"/>
        </w:rPr>
        <w:t>Жалоба, поступившая в администрацию МО «</w:t>
      </w:r>
      <w:proofErr w:type="spellStart"/>
      <w:r w:rsidRPr="00365558">
        <w:rPr>
          <w:rFonts w:ascii="Arial" w:eastAsiaTheme="minorEastAsia" w:hAnsi="Arial" w:cs="Arial"/>
          <w:sz w:val="20"/>
          <w:szCs w:val="20"/>
          <w:lang w:eastAsia="ko-KR"/>
        </w:rPr>
        <w:t>Баяндаевский</w:t>
      </w:r>
      <w:proofErr w:type="spellEnd"/>
      <w:r w:rsidRPr="00365558">
        <w:rPr>
          <w:rFonts w:ascii="Arial" w:eastAsiaTheme="minorEastAsia" w:hAnsi="Arial" w:cs="Arial"/>
          <w:sz w:val="20"/>
          <w:szCs w:val="20"/>
          <w:lang w:eastAsia="ko-KR"/>
        </w:rPr>
        <w:t xml:space="preserve"> район»,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61EA" w:rsidRPr="008F61EA" w:rsidRDefault="008F61EA" w:rsidP="008F61EA">
      <w:pPr>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w:t>
      </w:r>
      <w:r>
        <w:rPr>
          <w:rFonts w:ascii="Arial" w:eastAsia="Times New Roman" w:hAnsi="Arial" w:cs="Arial"/>
          <w:sz w:val="20"/>
          <w:szCs w:val="20"/>
          <w:lang w:eastAsia="ko-KR"/>
        </w:rPr>
        <w:t>жалобу, о переадресации жалобы.</w:t>
      </w:r>
      <w:proofErr w:type="gramEnd"/>
    </w:p>
    <w:p w:rsidR="00365558" w:rsidRDefault="008F61EA" w:rsidP="00365558">
      <w:pPr>
        <w:widowControl w:val="0"/>
        <w:autoSpaceDE w:val="0"/>
        <w:autoSpaceDN w:val="0"/>
        <w:adjustRightInd w:val="0"/>
        <w:spacing w:after="0" w:line="240" w:lineRule="auto"/>
        <w:ind w:firstLine="720"/>
        <w:rPr>
          <w:rFonts w:ascii="Arial" w:eastAsiaTheme="minorEastAsia" w:hAnsi="Arial" w:cs="Arial"/>
          <w:sz w:val="20"/>
          <w:szCs w:val="20"/>
          <w:lang w:eastAsia="ko-KR"/>
        </w:rPr>
      </w:pPr>
      <w:r>
        <w:rPr>
          <w:rFonts w:ascii="Arial" w:eastAsiaTheme="minorEastAsia" w:hAnsi="Arial" w:cs="Arial"/>
          <w:sz w:val="20"/>
          <w:szCs w:val="20"/>
          <w:lang w:eastAsia="ko-KR"/>
        </w:rPr>
        <w:t>148</w:t>
      </w:r>
      <w:r w:rsidR="00365558" w:rsidRPr="00365558">
        <w:rPr>
          <w:rFonts w:ascii="Arial" w:eastAsiaTheme="minorEastAsia" w:hAnsi="Arial" w:cs="Arial"/>
          <w:sz w:val="20"/>
          <w:szCs w:val="20"/>
          <w:lang w:eastAsia="ko-KR"/>
        </w:rPr>
        <w:t>. Порядок рассмотрения отдельных жалоб:</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724BF1">
        <w:rPr>
          <w:rFonts w:ascii="Arial" w:eastAsia="Times New Roman" w:hAnsi="Arial" w:cs="Arial"/>
          <w:sz w:val="20"/>
          <w:szCs w:val="20"/>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24BF1">
        <w:rPr>
          <w:rFonts w:ascii="Arial" w:eastAsia="Times New Roman" w:hAnsi="Arial" w:cs="Arial"/>
          <w:sz w:val="20"/>
          <w:szCs w:val="20"/>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F61EA" w:rsidRPr="00365558" w:rsidRDefault="008F61EA" w:rsidP="00365558">
      <w:pPr>
        <w:widowControl w:val="0"/>
        <w:autoSpaceDE w:val="0"/>
        <w:autoSpaceDN w:val="0"/>
        <w:adjustRightInd w:val="0"/>
        <w:spacing w:after="0" w:line="240" w:lineRule="auto"/>
        <w:ind w:firstLine="720"/>
        <w:rPr>
          <w:rFonts w:ascii="Arial" w:eastAsiaTheme="minorEastAsia" w:hAnsi="Arial" w:cs="Arial"/>
          <w:sz w:val="20"/>
          <w:szCs w:val="20"/>
          <w:lang w:eastAsia="ko-KR"/>
        </w:rPr>
      </w:pPr>
    </w:p>
    <w:p w:rsidR="00365558" w:rsidRPr="00365558" w:rsidRDefault="008F61EA"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bookmarkStart w:id="41" w:name="Par509"/>
      <w:bookmarkEnd w:id="41"/>
      <w:r>
        <w:rPr>
          <w:rFonts w:ascii="Arial" w:eastAsiaTheme="minorEastAsia" w:hAnsi="Arial" w:cs="Arial"/>
          <w:sz w:val="20"/>
          <w:szCs w:val="20"/>
          <w:lang w:eastAsia="ko-KR"/>
        </w:rPr>
        <w:t>149</w:t>
      </w:r>
      <w:r w:rsidR="00365558" w:rsidRPr="00365558">
        <w:rPr>
          <w:rFonts w:ascii="Arial" w:eastAsiaTheme="minorEastAsia" w:hAnsi="Arial" w:cs="Arial"/>
          <w:sz w:val="20"/>
          <w:szCs w:val="20"/>
          <w:lang w:eastAsia="ko-KR"/>
        </w:rPr>
        <w:t>. По результатам рассмотрения жалобы администрация МО «</w:t>
      </w:r>
      <w:proofErr w:type="spellStart"/>
      <w:r w:rsidR="00365558" w:rsidRPr="00365558">
        <w:rPr>
          <w:rFonts w:ascii="Arial" w:eastAsiaTheme="minorEastAsia" w:hAnsi="Arial" w:cs="Arial"/>
          <w:sz w:val="20"/>
          <w:szCs w:val="20"/>
          <w:lang w:eastAsia="ko-KR"/>
        </w:rPr>
        <w:t>Баяндаевский</w:t>
      </w:r>
      <w:proofErr w:type="spellEnd"/>
      <w:r w:rsidR="00365558" w:rsidRPr="00365558">
        <w:rPr>
          <w:rFonts w:ascii="Arial" w:eastAsiaTheme="minorEastAsia" w:hAnsi="Arial" w:cs="Arial"/>
          <w:sz w:val="20"/>
          <w:szCs w:val="20"/>
          <w:lang w:eastAsia="ko-KR"/>
        </w:rPr>
        <w:t xml:space="preserve"> район» принимает одно из следующих решений:</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rPr>
      </w:pPr>
      <w:proofErr w:type="gramStart"/>
      <w:r w:rsidRPr="00365558">
        <w:rPr>
          <w:rFonts w:ascii="Arial" w:eastAsiaTheme="minorEastAsia" w:hAnsi="Arial" w:cs="Arial"/>
          <w:sz w:val="20"/>
          <w:szCs w:val="20"/>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365558">
        <w:rPr>
          <w:rFonts w:ascii="Arial" w:eastAsiaTheme="minorEastAsia" w:hAnsi="Arial" w:cs="Arial"/>
          <w:sz w:val="20"/>
          <w:szCs w:val="20"/>
        </w:rPr>
        <w:t xml:space="preserve"> МО «</w:t>
      </w:r>
      <w:proofErr w:type="spellStart"/>
      <w:r w:rsidRPr="00365558">
        <w:rPr>
          <w:rFonts w:ascii="Arial" w:eastAsiaTheme="minorEastAsia" w:hAnsi="Arial" w:cs="Arial"/>
          <w:sz w:val="20"/>
          <w:szCs w:val="20"/>
        </w:rPr>
        <w:t>Баяндаевский</w:t>
      </w:r>
      <w:proofErr w:type="spellEnd"/>
      <w:r w:rsidRPr="00365558">
        <w:rPr>
          <w:rFonts w:ascii="Arial" w:eastAsiaTheme="minorEastAsia" w:hAnsi="Arial" w:cs="Arial"/>
          <w:sz w:val="20"/>
          <w:szCs w:val="20"/>
        </w:rPr>
        <w:t xml:space="preserve"> район»;</w:t>
      </w:r>
      <w:proofErr w:type="gramEnd"/>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 xml:space="preserve"> б) отказывает в удовлетворении жалобы.</w:t>
      </w:r>
    </w:p>
    <w:p w:rsidR="00365558" w:rsidRPr="00365558" w:rsidRDefault="008F61EA"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150</w:t>
      </w:r>
      <w:r w:rsidR="00365558" w:rsidRPr="00365558">
        <w:rPr>
          <w:rFonts w:ascii="Arial" w:eastAsiaTheme="minorEastAsia" w:hAnsi="Arial" w:cs="Arial"/>
          <w:sz w:val="20"/>
          <w:szCs w:val="20"/>
          <w:lang w:eastAsia="ko-KR"/>
        </w:rPr>
        <w:t xml:space="preserve">. Не позднее дня, следующего за днем принятия </w:t>
      </w:r>
      <w:r>
        <w:rPr>
          <w:rFonts w:ascii="Arial" w:eastAsiaTheme="minorEastAsia" w:hAnsi="Arial" w:cs="Arial"/>
          <w:sz w:val="20"/>
          <w:szCs w:val="20"/>
          <w:lang w:eastAsia="ko-KR"/>
        </w:rPr>
        <w:t>решения, указанного в пункте 149</w:t>
      </w:r>
      <w:r w:rsidR="00365558" w:rsidRPr="00365558">
        <w:rPr>
          <w:rFonts w:ascii="Arial" w:eastAsiaTheme="minorEastAsia" w:hAnsi="Arial" w:cs="Arial"/>
          <w:sz w:val="20"/>
          <w:szCs w:val="20"/>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5558" w:rsidRDefault="008F61EA"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151</w:t>
      </w:r>
      <w:r w:rsidR="00365558" w:rsidRPr="00365558">
        <w:rPr>
          <w:rFonts w:ascii="Arial" w:eastAsiaTheme="minorEastAsia" w:hAnsi="Arial" w:cs="Arial"/>
          <w:sz w:val="20"/>
          <w:szCs w:val="20"/>
          <w:lang w:eastAsia="ko-KR"/>
        </w:rPr>
        <w:t>. В ответе по результатам рассмотрения жалобы указываются:</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в) фамилия, имя и (если имеется) отчество заинтересованного лица, подавшего жалобу;</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г) основания для принятия решения по жалобе;</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д) принятое по жалобе решение;</w:t>
      </w:r>
    </w:p>
    <w:p w:rsidR="008F61EA" w:rsidRPr="00724BF1"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4BF1">
        <w:rPr>
          <w:rFonts w:ascii="Arial" w:eastAsia="Times New Roman" w:hAnsi="Arial" w:cs="Arial"/>
          <w:sz w:val="20"/>
          <w:szCs w:val="20"/>
          <w:lang w:eastAsia="ko-KR"/>
        </w:rPr>
        <w:t>неудобства</w:t>
      </w:r>
      <w:proofErr w:type="gramEnd"/>
      <w:r w:rsidRPr="00724BF1">
        <w:rPr>
          <w:rFonts w:ascii="Arial" w:eastAsia="Times New Roman" w:hAnsi="Arial" w:cs="Arial"/>
          <w:sz w:val="20"/>
          <w:szCs w:val="20"/>
          <w:lang w:eastAsia="ko-KR"/>
        </w:rPr>
        <w:t xml:space="preserve"> и указывается информация о дальнейших</w:t>
      </w:r>
      <w:r>
        <w:rPr>
          <w:rFonts w:ascii="Arial" w:eastAsia="Times New Roman" w:hAnsi="Arial" w:cs="Arial"/>
          <w:sz w:val="20"/>
          <w:szCs w:val="20"/>
          <w:lang w:eastAsia="ko-KR"/>
        </w:rPr>
        <w:t xml:space="preserve"> действиях, которые необходимо </w:t>
      </w:r>
      <w:r w:rsidRPr="00724BF1">
        <w:rPr>
          <w:rFonts w:ascii="Arial" w:eastAsia="Times New Roman" w:hAnsi="Arial" w:cs="Arial"/>
          <w:sz w:val="20"/>
          <w:szCs w:val="20"/>
          <w:lang w:eastAsia="ko-KR"/>
        </w:rPr>
        <w:t xml:space="preserve"> совершить заявителю в целях получения или муниципальной услуги;</w:t>
      </w:r>
    </w:p>
    <w:p w:rsidR="008F61EA" w:rsidRPr="008F61EA" w:rsidRDefault="008F61EA" w:rsidP="008F61EA">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724BF1">
        <w:rPr>
          <w:rFonts w:ascii="Arial" w:eastAsia="Times New Roman" w:hAnsi="Arial" w:cs="Arial"/>
          <w:sz w:val="20"/>
          <w:szCs w:val="20"/>
          <w:lang w:eastAsia="ko-KR"/>
        </w:rPr>
        <w:t xml:space="preserve">ж) в случае признания </w:t>
      </w:r>
      <w:proofErr w:type="gramStart"/>
      <w:r w:rsidRPr="00724BF1">
        <w:rPr>
          <w:rFonts w:ascii="Arial" w:eastAsia="Times New Roman" w:hAnsi="Arial" w:cs="Arial"/>
          <w:sz w:val="20"/>
          <w:szCs w:val="20"/>
          <w:lang w:eastAsia="ko-KR"/>
        </w:rPr>
        <w:t>жалобы</w:t>
      </w:r>
      <w:proofErr w:type="gramEnd"/>
      <w:r w:rsidRPr="00724BF1">
        <w:rPr>
          <w:rFonts w:ascii="Arial" w:eastAsia="Times New Roman" w:hAnsi="Arial" w:cs="Arial"/>
          <w:sz w:val="20"/>
          <w:szCs w:val="20"/>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Arial" w:eastAsia="Times New Roman" w:hAnsi="Arial" w:cs="Arial"/>
          <w:sz w:val="20"/>
          <w:szCs w:val="20"/>
          <w:lang w:eastAsia="ko-KR"/>
        </w:rPr>
        <w:t xml:space="preserve"> обжалования принятого решения.</w:t>
      </w:r>
    </w:p>
    <w:p w:rsidR="00365558" w:rsidRPr="00365558" w:rsidRDefault="008F61EA"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152</w:t>
      </w:r>
      <w:r w:rsidR="00365558" w:rsidRPr="00365558">
        <w:rPr>
          <w:rFonts w:ascii="Arial" w:eastAsiaTheme="minorEastAsia" w:hAnsi="Arial" w:cs="Arial"/>
          <w:sz w:val="20"/>
          <w:szCs w:val="20"/>
          <w:lang w:eastAsia="ko-KR"/>
        </w:rPr>
        <w:t>. Основаниями отказа в удовлетворении жалобы являются:</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а) наличие вступившего в законную силу решения суда, арбитражного суда по жалобе о том же предмете и по тем же основаниям;</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б) подача жалобы лицом, полномочия которого не подтверждены в порядке, установленном законодательством Российской Федерации;</w:t>
      </w:r>
    </w:p>
    <w:p w:rsidR="00365558" w:rsidRPr="00365558" w:rsidRDefault="003655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365558">
        <w:rPr>
          <w:rFonts w:ascii="Arial" w:eastAsiaTheme="minorEastAsia" w:hAnsi="Arial" w:cs="Arial"/>
          <w:sz w:val="20"/>
          <w:szCs w:val="20"/>
          <w:lang w:eastAsia="ko-KR"/>
        </w:rPr>
        <w:t>в) наличие решения по жалобе, принятого ранее в отношении того же заинтересованного лица и по тому же предмету жалобы.</w:t>
      </w:r>
    </w:p>
    <w:p w:rsidR="00365558" w:rsidRPr="00365558" w:rsidRDefault="00521B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lastRenderedPageBreak/>
        <w:t>153</w:t>
      </w:r>
      <w:r w:rsidR="00365558" w:rsidRPr="00365558">
        <w:rPr>
          <w:rFonts w:ascii="Arial" w:eastAsiaTheme="minorEastAsia" w:hAnsi="Arial" w:cs="Arial"/>
          <w:sz w:val="20"/>
          <w:szCs w:val="20"/>
          <w:lang w:eastAsia="ko-KR"/>
        </w:rPr>
        <w:t>. Решение, принятое по результатам рассмотрения жалобы, может быть обжаловано в порядке, установленном законодательством.</w:t>
      </w:r>
    </w:p>
    <w:p w:rsidR="00365558" w:rsidRPr="00365558" w:rsidRDefault="00521B58" w:rsidP="00365558">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Pr>
          <w:rFonts w:ascii="Arial" w:eastAsiaTheme="minorEastAsia" w:hAnsi="Arial" w:cs="Arial"/>
          <w:sz w:val="20"/>
          <w:szCs w:val="20"/>
          <w:lang w:eastAsia="ko-KR"/>
        </w:rPr>
        <w:t>154</w:t>
      </w:r>
      <w:r w:rsidR="00365558" w:rsidRPr="00365558">
        <w:rPr>
          <w:rFonts w:ascii="Arial" w:eastAsiaTheme="minorEastAsia" w:hAnsi="Arial" w:cs="Arial"/>
          <w:sz w:val="20"/>
          <w:szCs w:val="20"/>
          <w:lang w:eastAsia="ko-KR"/>
        </w:rPr>
        <w:t xml:space="preserve">. В случае установления в ходе или по результатам </w:t>
      </w:r>
      <w:proofErr w:type="gramStart"/>
      <w:r w:rsidR="00365558" w:rsidRPr="00365558">
        <w:rPr>
          <w:rFonts w:ascii="Arial" w:eastAsiaTheme="minorEastAsia" w:hAnsi="Arial" w:cs="Arial"/>
          <w:sz w:val="20"/>
          <w:szCs w:val="20"/>
          <w:lang w:eastAsia="ko-KR"/>
        </w:rPr>
        <w:t>рассмотрения жалобы признаков состава административного правонарушения</w:t>
      </w:r>
      <w:proofErr w:type="gramEnd"/>
      <w:r w:rsidR="00365558" w:rsidRPr="00365558">
        <w:rPr>
          <w:rFonts w:ascii="Arial" w:eastAsiaTheme="minorEastAsia" w:hAnsi="Arial" w:cs="Arial"/>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5558" w:rsidRDefault="003655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1B58" w:rsidRDefault="00521B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1B58" w:rsidRPr="00365558" w:rsidRDefault="00521B58" w:rsidP="00365558">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684"/>
      </w:tblGrid>
      <w:tr w:rsidR="00365558" w:rsidRPr="00365558" w:rsidTr="00D228E4">
        <w:tc>
          <w:tcPr>
            <w:tcW w:w="4672" w:type="dxa"/>
          </w:tcPr>
          <w:p w:rsidR="00365558" w:rsidRPr="00365558" w:rsidRDefault="008F61EA" w:rsidP="00365558">
            <w:pPr>
              <w:widowControl w:val="0"/>
              <w:autoSpaceDE w:val="0"/>
              <w:autoSpaceDN w:val="0"/>
              <w:adjustRightInd w:val="0"/>
              <w:spacing w:line="240" w:lineRule="exact"/>
              <w:jc w:val="both"/>
              <w:rPr>
                <w:rFonts w:ascii="Arial" w:hAnsi="Arial" w:cs="Arial"/>
                <w:sz w:val="20"/>
                <w:szCs w:val="20"/>
                <w:lang w:eastAsia="ru-RU"/>
              </w:rPr>
            </w:pPr>
            <w:bookmarkStart w:id="42" w:name="Par775"/>
            <w:bookmarkEnd w:id="42"/>
            <w:r>
              <w:rPr>
                <w:rFonts w:ascii="Arial" w:hAnsi="Arial" w:cs="Arial"/>
                <w:sz w:val="20"/>
                <w:szCs w:val="20"/>
                <w:lang w:eastAsia="ru-RU"/>
              </w:rPr>
              <w:t xml:space="preserve"> Мэр</w:t>
            </w:r>
            <w:r w:rsidR="00365558" w:rsidRPr="00365558">
              <w:rPr>
                <w:rFonts w:ascii="Arial" w:hAnsi="Arial" w:cs="Arial"/>
                <w:sz w:val="20"/>
                <w:szCs w:val="20"/>
                <w:lang w:eastAsia="ru-RU"/>
              </w:rPr>
              <w:t xml:space="preserve"> муниципального образования </w:t>
            </w:r>
          </w:p>
        </w:tc>
        <w:tc>
          <w:tcPr>
            <w:tcW w:w="4673" w:type="dxa"/>
            <w:vAlign w:val="bottom"/>
          </w:tcPr>
          <w:p w:rsidR="00365558" w:rsidRPr="00365558" w:rsidRDefault="008F61EA" w:rsidP="00365558">
            <w:pPr>
              <w:widowControl w:val="0"/>
              <w:autoSpaceDE w:val="0"/>
              <w:autoSpaceDN w:val="0"/>
              <w:adjustRightInd w:val="0"/>
              <w:spacing w:line="240" w:lineRule="exact"/>
              <w:jc w:val="right"/>
              <w:rPr>
                <w:rFonts w:ascii="Arial" w:hAnsi="Arial" w:cs="Arial"/>
                <w:sz w:val="20"/>
                <w:szCs w:val="20"/>
                <w:lang w:eastAsia="ru-RU"/>
              </w:rPr>
            </w:pPr>
            <w:proofErr w:type="spellStart"/>
            <w:r>
              <w:rPr>
                <w:rFonts w:ascii="Arial" w:hAnsi="Arial" w:cs="Arial"/>
                <w:sz w:val="20"/>
                <w:szCs w:val="20"/>
                <w:lang w:eastAsia="ru-RU"/>
              </w:rPr>
              <w:t>Табинаев</w:t>
            </w:r>
            <w:proofErr w:type="spellEnd"/>
            <w:r>
              <w:rPr>
                <w:rFonts w:ascii="Arial" w:hAnsi="Arial" w:cs="Arial"/>
                <w:sz w:val="20"/>
                <w:szCs w:val="20"/>
                <w:lang w:eastAsia="ru-RU"/>
              </w:rPr>
              <w:t xml:space="preserve"> А.П.</w:t>
            </w:r>
          </w:p>
        </w:tc>
      </w:tr>
    </w:tbl>
    <w:p w:rsidR="00365558" w:rsidRPr="00365558" w:rsidRDefault="00365558" w:rsidP="00365558">
      <w:pPr>
        <w:widowControl w:val="0"/>
        <w:autoSpaceDE w:val="0"/>
        <w:autoSpaceDN w:val="0"/>
        <w:adjustRightInd w:val="0"/>
        <w:spacing w:after="0" w:line="240" w:lineRule="auto"/>
        <w:rPr>
          <w:rFonts w:ascii="Arial" w:eastAsiaTheme="minorEastAsia" w:hAnsi="Arial" w:cs="Arial"/>
          <w:sz w:val="20"/>
          <w:szCs w:val="20"/>
          <w:lang w:eastAsia="ru-RU"/>
        </w:rPr>
        <w:sectPr w:rsidR="00365558" w:rsidRPr="00365558" w:rsidSect="00D228E4">
          <w:pgSz w:w="16838" w:h="11906" w:orient="landscape"/>
          <w:pgMar w:top="567" w:right="680" w:bottom="737" w:left="794" w:header="284" w:footer="709" w:gutter="0"/>
          <w:cols w:num="2" w:space="708"/>
          <w:docGrid w:linePitch="360"/>
        </w:sectPr>
      </w:pPr>
      <w:r w:rsidRPr="00365558">
        <w:rPr>
          <w:rFonts w:ascii="Arial" w:eastAsiaTheme="minorEastAsia" w:hAnsi="Arial" w:cs="Arial"/>
          <w:sz w:val="20"/>
          <w:szCs w:val="20"/>
          <w:lang w:eastAsia="ru-RU"/>
        </w:rPr>
        <w:t>«</w:t>
      </w:r>
      <w:proofErr w:type="spellStart"/>
      <w:r w:rsidRPr="00365558">
        <w:rPr>
          <w:rFonts w:ascii="Arial" w:eastAsiaTheme="minorEastAsia" w:hAnsi="Arial" w:cs="Arial"/>
          <w:sz w:val="20"/>
          <w:szCs w:val="20"/>
          <w:lang w:eastAsia="ru-RU"/>
        </w:rPr>
        <w:t>Баяндаевский</w:t>
      </w:r>
      <w:proofErr w:type="spellEnd"/>
      <w:r w:rsidRPr="00365558">
        <w:rPr>
          <w:rFonts w:ascii="Arial" w:eastAsiaTheme="minorEastAsia" w:hAnsi="Arial" w:cs="Arial"/>
          <w:sz w:val="20"/>
          <w:szCs w:val="20"/>
          <w:lang w:eastAsia="ru-RU"/>
        </w:rPr>
        <w:t xml:space="preserve"> район»</w:t>
      </w:r>
    </w:p>
    <w:p w:rsidR="00365558" w:rsidRPr="00365558" w:rsidRDefault="00365558" w:rsidP="0031310B">
      <w:pPr>
        <w:widowControl w:val="0"/>
        <w:tabs>
          <w:tab w:val="left" w:pos="6521"/>
        </w:tabs>
        <w:autoSpaceDE w:val="0"/>
        <w:autoSpaceDN w:val="0"/>
        <w:adjustRightInd w:val="0"/>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lastRenderedPageBreak/>
        <w:t>Приложение № 1</w:t>
      </w:r>
    </w:p>
    <w:p w:rsidR="00365558" w:rsidRPr="00365558" w:rsidRDefault="00365558" w:rsidP="0031310B">
      <w:pPr>
        <w:tabs>
          <w:tab w:val="left" w:pos="5103"/>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к Административному регламенту</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«Перевод жилого помещения в </w:t>
      </w:r>
      <w:proofErr w:type="gramStart"/>
      <w:r w:rsidRPr="00365558">
        <w:rPr>
          <w:rFonts w:ascii="Arial" w:eastAsiaTheme="minorEastAsia" w:hAnsi="Arial" w:cs="Arial"/>
          <w:sz w:val="16"/>
          <w:szCs w:val="16"/>
          <w:lang w:eastAsia="ru-RU"/>
        </w:rPr>
        <w:t>нежилое</w:t>
      </w:r>
      <w:proofErr w:type="gramEnd"/>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помещение или нежилого помещения</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в жилое помещение, </w:t>
      </w:r>
      <w:proofErr w:type="gramStart"/>
      <w:r w:rsidRPr="00365558">
        <w:rPr>
          <w:rFonts w:ascii="Arial" w:eastAsiaTheme="minorEastAsia" w:hAnsi="Arial" w:cs="Arial"/>
          <w:sz w:val="16"/>
          <w:szCs w:val="16"/>
          <w:lang w:eastAsia="ru-RU"/>
        </w:rPr>
        <w:t>находящегося</w:t>
      </w:r>
      <w:proofErr w:type="gramEnd"/>
      <w:r w:rsidRPr="00365558">
        <w:rPr>
          <w:rFonts w:ascii="Arial" w:eastAsiaTheme="minorEastAsia" w:hAnsi="Arial" w:cs="Arial"/>
          <w:sz w:val="16"/>
          <w:szCs w:val="16"/>
          <w:lang w:eastAsia="ru-RU"/>
        </w:rPr>
        <w:t xml:space="preserve"> на</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территории муниципального образования</w:t>
      </w:r>
    </w:p>
    <w:p w:rsidR="00365558" w:rsidRPr="00365558" w:rsidRDefault="00365558" w:rsidP="0031310B">
      <w:pPr>
        <w:tabs>
          <w:tab w:val="left" w:pos="6521"/>
        </w:tabs>
        <w:spacing w:after="0" w:line="240" w:lineRule="auto"/>
        <w:ind w:left="-28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365558" w:rsidRPr="00365558" w:rsidRDefault="00365558" w:rsidP="0031310B">
      <w:pPr>
        <w:tabs>
          <w:tab w:val="left" w:pos="6521"/>
        </w:tabs>
        <w:spacing w:after="0" w:line="240" w:lineRule="auto"/>
        <w:jc w:val="right"/>
        <w:rPr>
          <w:rFonts w:ascii="Arial" w:eastAsiaTheme="minorEastAsia" w:hAnsi="Arial" w:cs="Arial"/>
          <w:sz w:val="20"/>
          <w:szCs w:val="20"/>
          <w:lang w:eastAsia="ru-RU"/>
        </w:rPr>
      </w:pPr>
    </w:p>
    <w:p w:rsidR="00365558" w:rsidRPr="00365558" w:rsidRDefault="00365558" w:rsidP="0031310B">
      <w:pPr>
        <w:autoSpaceDE w:val="0"/>
        <w:autoSpaceDN w:val="0"/>
        <w:adjustRightInd w:val="0"/>
        <w:spacing w:after="0" w:line="240" w:lineRule="auto"/>
        <w:ind w:left="5387" w:right="-426"/>
        <w:jc w:val="right"/>
        <w:rPr>
          <w:rFonts w:ascii="Arial" w:eastAsiaTheme="minorEastAsia" w:hAnsi="Arial" w:cs="Arial"/>
          <w:sz w:val="20"/>
          <w:szCs w:val="20"/>
        </w:rPr>
        <w:sectPr w:rsidR="00365558" w:rsidRPr="00365558" w:rsidSect="0031310B">
          <w:pgSz w:w="11906" w:h="16838"/>
          <w:pgMar w:top="1134" w:right="567" w:bottom="1134" w:left="992" w:header="709" w:footer="709" w:gutter="0"/>
          <w:cols w:space="708"/>
          <w:docGrid w:linePitch="360"/>
        </w:sectPr>
      </w:pP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lastRenderedPageBreak/>
        <w:t>В ______________________________________</w:t>
      </w:r>
    </w:p>
    <w:p w:rsidR="00365558" w:rsidRPr="008406B9" w:rsidRDefault="00365558" w:rsidP="008406B9">
      <w:pPr>
        <w:autoSpaceDE w:val="0"/>
        <w:autoSpaceDN w:val="0"/>
        <w:adjustRightInd w:val="0"/>
        <w:spacing w:after="0" w:line="240" w:lineRule="auto"/>
        <w:ind w:left="4111" w:right="-1" w:hanging="2694"/>
        <w:jc w:val="right"/>
        <w:rPr>
          <w:rFonts w:ascii="Arial" w:eastAsiaTheme="minorEastAsia" w:hAnsi="Arial" w:cs="Arial"/>
          <w:sz w:val="16"/>
          <w:szCs w:val="16"/>
        </w:rPr>
      </w:pPr>
      <w:r w:rsidRPr="008406B9">
        <w:rPr>
          <w:rFonts w:ascii="Arial" w:eastAsiaTheme="minorEastAsia" w:hAnsi="Arial" w:cs="Arial"/>
          <w:sz w:val="16"/>
          <w:szCs w:val="16"/>
        </w:rPr>
        <w:t>(</w:t>
      </w:r>
      <w:r w:rsidRPr="008406B9">
        <w:rPr>
          <w:rFonts w:ascii="Arial" w:eastAsiaTheme="minorEastAsia" w:hAnsi="Arial" w:cs="Arial"/>
          <w:i/>
          <w:sz w:val="16"/>
          <w:szCs w:val="16"/>
        </w:rPr>
        <w:t>наименование уполномоченного органа</w:t>
      </w:r>
      <w:proofErr w:type="gramStart"/>
      <w:r w:rsidRPr="008406B9">
        <w:rPr>
          <w:rFonts w:ascii="Arial" w:eastAsiaTheme="minorEastAsia" w:hAnsi="Arial" w:cs="Arial"/>
          <w:i/>
          <w:sz w:val="16"/>
          <w:szCs w:val="16"/>
        </w:rPr>
        <w:t xml:space="preserve"> </w:t>
      </w:r>
      <w:r w:rsidRPr="008406B9">
        <w:rPr>
          <w:rFonts w:ascii="Arial" w:eastAsiaTheme="minorEastAsia" w:hAnsi="Arial" w:cs="Arial"/>
          <w:sz w:val="16"/>
          <w:szCs w:val="16"/>
        </w:rPr>
        <w:t>)</w:t>
      </w:r>
      <w:proofErr w:type="gramEnd"/>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__________________________________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от______________________________________</w:t>
      </w:r>
    </w:p>
    <w:p w:rsidR="00365558" w:rsidRPr="008406B9" w:rsidRDefault="00365558" w:rsidP="008406B9">
      <w:pPr>
        <w:autoSpaceDE w:val="0"/>
        <w:autoSpaceDN w:val="0"/>
        <w:adjustRightInd w:val="0"/>
        <w:spacing w:after="0" w:line="240" w:lineRule="auto"/>
        <w:ind w:left="4111" w:right="-1" w:hanging="2694"/>
        <w:jc w:val="right"/>
        <w:rPr>
          <w:rFonts w:ascii="Arial" w:eastAsiaTheme="minorEastAsia" w:hAnsi="Arial" w:cs="Arial"/>
          <w:i/>
          <w:sz w:val="16"/>
          <w:szCs w:val="16"/>
        </w:rPr>
      </w:pPr>
      <w:r w:rsidRPr="008406B9">
        <w:rPr>
          <w:rFonts w:ascii="Arial" w:eastAsiaTheme="minorEastAsia" w:hAnsi="Arial" w:cs="Arial"/>
          <w:i/>
          <w:sz w:val="16"/>
          <w:szCs w:val="16"/>
        </w:rPr>
        <w:t>(Ф.И.О. собственника жилого помещения)</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__________________________________,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телефон: ______________, факс: 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электронной почты: 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Представитель: __________________________</w:t>
      </w:r>
    </w:p>
    <w:p w:rsidR="00365558" w:rsidRPr="008406B9" w:rsidRDefault="00365558" w:rsidP="008406B9">
      <w:pPr>
        <w:autoSpaceDE w:val="0"/>
        <w:autoSpaceDN w:val="0"/>
        <w:adjustRightInd w:val="0"/>
        <w:spacing w:after="0" w:line="240" w:lineRule="auto"/>
        <w:ind w:left="4111" w:right="-1" w:hanging="2694"/>
        <w:jc w:val="right"/>
        <w:rPr>
          <w:rFonts w:ascii="Arial" w:eastAsiaTheme="minorEastAsia" w:hAnsi="Arial" w:cs="Arial"/>
          <w:i/>
          <w:sz w:val="16"/>
          <w:szCs w:val="16"/>
        </w:rPr>
      </w:pPr>
      <w:r w:rsidRPr="008406B9">
        <w:rPr>
          <w:rFonts w:ascii="Arial" w:eastAsiaTheme="minorEastAsia" w:hAnsi="Arial" w:cs="Arial"/>
          <w:i/>
          <w:sz w:val="16"/>
          <w:szCs w:val="16"/>
        </w:rPr>
        <w:t>(Ф.И.О.)</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__________________________________,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телефон: ______________, факс: ____________,</w:t>
      </w:r>
    </w:p>
    <w:p w:rsidR="00365558" w:rsidRPr="00365558" w:rsidRDefault="00365558" w:rsidP="008406B9">
      <w:pPr>
        <w:autoSpaceDE w:val="0"/>
        <w:autoSpaceDN w:val="0"/>
        <w:adjustRightInd w:val="0"/>
        <w:spacing w:after="0" w:line="240" w:lineRule="auto"/>
        <w:ind w:left="4111" w:right="-1" w:hanging="2694"/>
        <w:jc w:val="right"/>
        <w:rPr>
          <w:rFonts w:ascii="Arial" w:eastAsiaTheme="minorEastAsia" w:hAnsi="Arial" w:cs="Arial"/>
          <w:sz w:val="20"/>
          <w:szCs w:val="20"/>
        </w:rPr>
      </w:pPr>
      <w:r w:rsidRPr="00365558">
        <w:rPr>
          <w:rFonts w:ascii="Arial" w:eastAsiaTheme="minorEastAsia" w:hAnsi="Arial" w:cs="Arial"/>
          <w:sz w:val="20"/>
          <w:szCs w:val="20"/>
        </w:rPr>
        <w:t>адрес электронной почты: __________________</w:t>
      </w:r>
    </w:p>
    <w:p w:rsidR="00365558" w:rsidRPr="00365558" w:rsidRDefault="00365558" w:rsidP="0031310B">
      <w:pPr>
        <w:autoSpaceDE w:val="0"/>
        <w:autoSpaceDN w:val="0"/>
        <w:adjustRightInd w:val="0"/>
        <w:spacing w:after="0" w:line="240" w:lineRule="auto"/>
        <w:ind w:left="5387" w:right="-426"/>
        <w:jc w:val="right"/>
        <w:rPr>
          <w:rFonts w:ascii="Arial" w:eastAsiaTheme="minorEastAsia" w:hAnsi="Arial" w:cs="Arial"/>
          <w:sz w:val="20"/>
          <w:szCs w:val="20"/>
        </w:rPr>
      </w:pPr>
    </w:p>
    <w:p w:rsidR="00365558" w:rsidRPr="00365558" w:rsidRDefault="00365558" w:rsidP="00365558">
      <w:pPr>
        <w:autoSpaceDE w:val="0"/>
        <w:autoSpaceDN w:val="0"/>
        <w:adjustRightInd w:val="0"/>
        <w:spacing w:after="0" w:line="240" w:lineRule="auto"/>
        <w:ind w:left="5387" w:right="-426"/>
        <w:rPr>
          <w:rFonts w:ascii="Arial" w:eastAsiaTheme="minorEastAsia" w:hAnsi="Arial" w:cs="Arial"/>
          <w:sz w:val="20"/>
          <w:szCs w:val="20"/>
        </w:rPr>
      </w:pPr>
    </w:p>
    <w:p w:rsidR="00365558" w:rsidRPr="00365558" w:rsidRDefault="00365558" w:rsidP="00365558">
      <w:pPr>
        <w:spacing w:after="0" w:line="240" w:lineRule="auto"/>
        <w:jc w:val="center"/>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8406B9" w:rsidRDefault="00365558" w:rsidP="008406B9">
      <w:pPr>
        <w:spacing w:after="0" w:line="240" w:lineRule="auto"/>
        <w:ind w:right="-1"/>
        <w:jc w:val="both"/>
        <w:rPr>
          <w:rFonts w:ascii="Arial" w:eastAsiaTheme="minorEastAsia" w:hAnsi="Arial" w:cs="Arial"/>
          <w:b/>
          <w:sz w:val="24"/>
          <w:szCs w:val="24"/>
          <w:lang w:eastAsia="ru-RU"/>
        </w:rPr>
      </w:pPr>
      <w:r w:rsidRPr="008406B9">
        <w:rPr>
          <w:rFonts w:ascii="Arial" w:eastAsiaTheme="minorEastAsia" w:hAnsi="Arial" w:cs="Arial"/>
          <w:b/>
          <w:sz w:val="24"/>
          <w:szCs w:val="24"/>
          <w:lang w:eastAsia="ru-RU"/>
        </w:rPr>
        <w:lastRenderedPageBreak/>
        <w:t xml:space="preserve">                                                                Заявление</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p>
    <w:p w:rsidR="00365558" w:rsidRPr="00365558" w:rsidRDefault="00365558" w:rsidP="008406B9">
      <w:pPr>
        <w:spacing w:after="0" w:line="240" w:lineRule="auto"/>
        <w:ind w:right="-1" w:firstLine="284"/>
        <w:jc w:val="both"/>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lastRenderedPageBreak/>
        <w:t xml:space="preserve">Прошу перевести жилое/нежилое помещение общей площадью ___________________ </w:t>
      </w:r>
      <w:proofErr w:type="spellStart"/>
      <w:r w:rsidRPr="00365558">
        <w:rPr>
          <w:rFonts w:ascii="Arial" w:eastAsiaTheme="minorEastAsia" w:hAnsi="Arial" w:cs="Arial"/>
          <w:sz w:val="20"/>
          <w:szCs w:val="20"/>
          <w:lang w:eastAsia="ru-RU"/>
        </w:rPr>
        <w:t>кв.м</w:t>
      </w:r>
      <w:proofErr w:type="spellEnd"/>
      <w:r w:rsidRPr="00365558">
        <w:rPr>
          <w:rFonts w:ascii="Arial" w:eastAsiaTheme="minorEastAsia" w:hAnsi="Arial" w:cs="Arial"/>
          <w:sz w:val="20"/>
          <w:szCs w:val="20"/>
          <w:lang w:eastAsia="ru-RU"/>
        </w:rPr>
        <w:t>., находящегося по адрес ________________________________________________________</w:t>
      </w:r>
      <w:r w:rsidR="008406B9">
        <w:rPr>
          <w:rFonts w:ascii="Arial" w:eastAsiaTheme="minorEastAsia" w:hAnsi="Arial" w:cs="Arial"/>
          <w:sz w:val="20"/>
          <w:szCs w:val="20"/>
          <w:lang w:eastAsia="ru-RU"/>
        </w:rPr>
        <w:t>___________________________</w:t>
      </w:r>
      <w:r w:rsidRPr="00365558">
        <w:rPr>
          <w:rFonts w:ascii="Arial" w:eastAsiaTheme="minorEastAsia" w:hAnsi="Arial" w:cs="Arial"/>
          <w:sz w:val="20"/>
          <w:szCs w:val="20"/>
          <w:lang w:eastAsia="ru-RU"/>
        </w:rPr>
        <w:t>__</w:t>
      </w:r>
    </w:p>
    <w:p w:rsidR="00365558" w:rsidRPr="008406B9" w:rsidRDefault="00365558" w:rsidP="008406B9">
      <w:pPr>
        <w:spacing w:after="0" w:line="240" w:lineRule="auto"/>
        <w:ind w:right="-1"/>
        <w:jc w:val="both"/>
        <w:rPr>
          <w:rFonts w:ascii="Arial" w:eastAsiaTheme="minorEastAsia" w:hAnsi="Arial" w:cs="Arial"/>
          <w:sz w:val="16"/>
          <w:szCs w:val="16"/>
          <w:lang w:eastAsia="ru-RU"/>
        </w:rPr>
      </w:pPr>
      <w:r w:rsidRPr="00365558">
        <w:rPr>
          <w:rFonts w:ascii="Arial" w:eastAsiaTheme="minorEastAsia" w:hAnsi="Arial" w:cs="Arial"/>
          <w:sz w:val="20"/>
          <w:szCs w:val="20"/>
          <w:lang w:eastAsia="ru-RU"/>
        </w:rPr>
        <w:t xml:space="preserve">                                   </w:t>
      </w:r>
      <w:r w:rsidRPr="008406B9">
        <w:rPr>
          <w:rFonts w:ascii="Arial" w:eastAsiaTheme="minorEastAsia" w:hAnsi="Arial" w:cs="Arial"/>
          <w:sz w:val="16"/>
          <w:szCs w:val="16"/>
          <w:lang w:eastAsia="ru-RU"/>
        </w:rPr>
        <w:t>(наименование населенного пункта, улицы, площади, проспекта и т.п.)</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дом ________, корпус (владение, строение) ________ квартира (помещение) __________</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в нежилое/жилое помещение с переустройством и (или) перепланировкой помещения/без переустройства и (или) перепланировки).</w:t>
      </w:r>
    </w:p>
    <w:p w:rsidR="00365558" w:rsidRPr="00365558" w:rsidRDefault="00365558" w:rsidP="008406B9">
      <w:pPr>
        <w:spacing w:after="0" w:line="240" w:lineRule="auto"/>
        <w:ind w:right="-1"/>
        <w:jc w:val="both"/>
        <w:rPr>
          <w:rFonts w:ascii="Arial" w:eastAsiaTheme="minorEastAsia" w:hAnsi="Arial" w:cs="Arial"/>
          <w:sz w:val="20"/>
          <w:szCs w:val="20"/>
          <w:lang w:eastAsia="ru-RU"/>
        </w:rPr>
      </w:pPr>
    </w:p>
    <w:p w:rsidR="00365558" w:rsidRPr="00365558" w:rsidRDefault="00365558" w:rsidP="008406B9">
      <w:pPr>
        <w:spacing w:after="0" w:line="240" w:lineRule="auto"/>
        <w:ind w:right="-1"/>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К заявлению прилагаются следующие документы:</w:t>
      </w:r>
    </w:p>
    <w:tbl>
      <w:tblPr>
        <w:tblStyle w:val="a5"/>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4"/>
      </w:tblGrid>
      <w:tr w:rsidR="00365558" w:rsidRPr="00365558" w:rsidTr="00D228E4">
        <w:tc>
          <w:tcPr>
            <w:tcW w:w="8364" w:type="dxa"/>
            <w:tcBorders>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r w:rsidR="00365558" w:rsidRPr="00365558" w:rsidTr="00D228E4">
        <w:tc>
          <w:tcPr>
            <w:tcW w:w="8364" w:type="dxa"/>
            <w:tcBorders>
              <w:top w:val="single" w:sz="4" w:space="0" w:color="auto"/>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r w:rsidR="00365558" w:rsidRPr="00365558" w:rsidTr="00D228E4">
        <w:tc>
          <w:tcPr>
            <w:tcW w:w="8364" w:type="dxa"/>
            <w:tcBorders>
              <w:top w:val="single" w:sz="4" w:space="0" w:color="auto"/>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r w:rsidR="00365558" w:rsidRPr="00365558" w:rsidTr="00D228E4">
        <w:tc>
          <w:tcPr>
            <w:tcW w:w="8364" w:type="dxa"/>
            <w:tcBorders>
              <w:top w:val="single" w:sz="4" w:space="0" w:color="auto"/>
              <w:bottom w:val="single" w:sz="4" w:space="0" w:color="auto"/>
            </w:tcBorders>
          </w:tcPr>
          <w:p w:rsidR="00365558" w:rsidRPr="00365558" w:rsidRDefault="00365558" w:rsidP="00365558">
            <w:pPr>
              <w:ind w:right="6348"/>
              <w:jc w:val="both"/>
              <w:rPr>
                <w:rFonts w:ascii="Arial" w:hAnsi="Arial" w:cs="Arial"/>
                <w:sz w:val="20"/>
                <w:szCs w:val="20"/>
                <w:lang w:eastAsia="ru-RU"/>
              </w:rPr>
            </w:pPr>
          </w:p>
        </w:tc>
      </w:tr>
    </w:tbl>
    <w:p w:rsidR="00365558" w:rsidRPr="00365558" w:rsidRDefault="00365558" w:rsidP="00365558">
      <w:pPr>
        <w:spacing w:after="0" w:line="240" w:lineRule="auto"/>
        <w:jc w:val="both"/>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Подпись заявителя:</w:t>
      </w:r>
    </w:p>
    <w:p w:rsidR="00365558" w:rsidRPr="00365558" w:rsidRDefault="00365558" w:rsidP="00365558">
      <w:pPr>
        <w:spacing w:after="0" w:line="240" w:lineRule="auto"/>
        <w:jc w:val="both"/>
        <w:rPr>
          <w:rFonts w:ascii="Arial" w:eastAsiaTheme="minorEastAsia" w:hAnsi="Arial" w:cs="Arial"/>
          <w:sz w:val="20"/>
          <w:szCs w:val="20"/>
          <w:lang w:eastAsia="ru-RU"/>
        </w:rPr>
      </w:pPr>
    </w:p>
    <w:tbl>
      <w:tblPr>
        <w:tblStyle w:val="a5"/>
        <w:tblW w:w="7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354"/>
        <w:gridCol w:w="302"/>
        <w:gridCol w:w="937"/>
        <w:gridCol w:w="455"/>
        <w:gridCol w:w="522"/>
        <w:gridCol w:w="421"/>
        <w:gridCol w:w="685"/>
        <w:gridCol w:w="1668"/>
        <w:gridCol w:w="550"/>
        <w:gridCol w:w="1570"/>
      </w:tblGrid>
      <w:tr w:rsidR="00365558" w:rsidRPr="00365558" w:rsidTr="008406B9">
        <w:trPr>
          <w:jc w:val="center"/>
        </w:trPr>
        <w:tc>
          <w:tcPr>
            <w:tcW w:w="314" w:type="dxa"/>
          </w:tcPr>
          <w:p w:rsidR="00365558" w:rsidRPr="00365558" w:rsidRDefault="00365558" w:rsidP="008406B9">
            <w:pPr>
              <w:jc w:val="both"/>
              <w:rPr>
                <w:rFonts w:ascii="Arial" w:hAnsi="Arial" w:cs="Arial"/>
                <w:sz w:val="20"/>
                <w:szCs w:val="20"/>
                <w:lang w:eastAsia="ru-RU"/>
              </w:rPr>
            </w:pPr>
            <w:r w:rsidRPr="00365558">
              <w:rPr>
                <w:rFonts w:ascii="Arial" w:hAnsi="Arial" w:cs="Arial"/>
                <w:sz w:val="20"/>
                <w:szCs w:val="20"/>
                <w:lang w:eastAsia="ru-RU"/>
              </w:rPr>
              <w:t>"</w:t>
            </w:r>
          </w:p>
        </w:tc>
        <w:tc>
          <w:tcPr>
            <w:tcW w:w="354" w:type="dxa"/>
            <w:tcBorders>
              <w:bottom w:val="single" w:sz="4" w:space="0" w:color="auto"/>
            </w:tcBorders>
          </w:tcPr>
          <w:p w:rsidR="00365558" w:rsidRPr="00365558" w:rsidRDefault="00365558" w:rsidP="008406B9">
            <w:pPr>
              <w:jc w:val="both"/>
              <w:rPr>
                <w:rFonts w:ascii="Arial" w:hAnsi="Arial" w:cs="Arial"/>
                <w:sz w:val="20"/>
                <w:szCs w:val="20"/>
                <w:lang w:eastAsia="ru-RU"/>
              </w:rPr>
            </w:pPr>
          </w:p>
        </w:tc>
        <w:tc>
          <w:tcPr>
            <w:tcW w:w="302" w:type="dxa"/>
          </w:tcPr>
          <w:p w:rsidR="00365558" w:rsidRPr="00365558" w:rsidRDefault="00365558" w:rsidP="008406B9">
            <w:pPr>
              <w:jc w:val="both"/>
              <w:rPr>
                <w:rFonts w:ascii="Arial" w:hAnsi="Arial" w:cs="Arial"/>
                <w:sz w:val="20"/>
                <w:szCs w:val="20"/>
                <w:lang w:eastAsia="ru-RU"/>
              </w:rPr>
            </w:pPr>
            <w:r w:rsidRPr="00365558">
              <w:rPr>
                <w:rFonts w:ascii="Arial" w:hAnsi="Arial" w:cs="Arial"/>
                <w:sz w:val="20"/>
                <w:szCs w:val="20"/>
                <w:lang w:eastAsia="ru-RU"/>
              </w:rPr>
              <w:t>"</w:t>
            </w:r>
          </w:p>
        </w:tc>
        <w:tc>
          <w:tcPr>
            <w:tcW w:w="937" w:type="dxa"/>
            <w:tcBorders>
              <w:bottom w:val="single" w:sz="4" w:space="0" w:color="auto"/>
            </w:tcBorders>
          </w:tcPr>
          <w:p w:rsidR="00365558" w:rsidRPr="00365558" w:rsidRDefault="00365558" w:rsidP="008406B9">
            <w:pPr>
              <w:jc w:val="both"/>
              <w:rPr>
                <w:rFonts w:ascii="Arial" w:hAnsi="Arial" w:cs="Arial"/>
                <w:sz w:val="20"/>
                <w:szCs w:val="20"/>
                <w:lang w:eastAsia="ru-RU"/>
              </w:rPr>
            </w:pPr>
          </w:p>
        </w:tc>
        <w:tc>
          <w:tcPr>
            <w:tcW w:w="455" w:type="dxa"/>
          </w:tcPr>
          <w:p w:rsidR="00365558" w:rsidRPr="00365558" w:rsidRDefault="00365558" w:rsidP="008406B9">
            <w:pPr>
              <w:jc w:val="both"/>
              <w:rPr>
                <w:rFonts w:ascii="Arial" w:hAnsi="Arial" w:cs="Arial"/>
                <w:sz w:val="20"/>
                <w:szCs w:val="20"/>
                <w:lang w:eastAsia="ru-RU"/>
              </w:rPr>
            </w:pPr>
            <w:r w:rsidRPr="00365558">
              <w:rPr>
                <w:rFonts w:ascii="Arial" w:hAnsi="Arial" w:cs="Arial"/>
                <w:sz w:val="20"/>
                <w:szCs w:val="20"/>
                <w:lang w:eastAsia="ru-RU"/>
              </w:rPr>
              <w:t>20</w:t>
            </w:r>
          </w:p>
        </w:tc>
        <w:tc>
          <w:tcPr>
            <w:tcW w:w="522" w:type="dxa"/>
            <w:tcBorders>
              <w:bottom w:val="single" w:sz="4" w:space="0" w:color="auto"/>
            </w:tcBorders>
          </w:tcPr>
          <w:p w:rsidR="00365558" w:rsidRPr="00365558" w:rsidRDefault="00365558" w:rsidP="008406B9">
            <w:pPr>
              <w:jc w:val="both"/>
              <w:rPr>
                <w:rFonts w:ascii="Arial" w:hAnsi="Arial" w:cs="Arial"/>
                <w:sz w:val="20"/>
                <w:szCs w:val="20"/>
                <w:lang w:eastAsia="ru-RU"/>
              </w:rPr>
            </w:pPr>
          </w:p>
        </w:tc>
        <w:tc>
          <w:tcPr>
            <w:tcW w:w="421" w:type="dxa"/>
          </w:tcPr>
          <w:p w:rsidR="00365558" w:rsidRPr="00365558" w:rsidRDefault="00365558" w:rsidP="008406B9">
            <w:pPr>
              <w:jc w:val="both"/>
              <w:rPr>
                <w:rFonts w:ascii="Arial" w:hAnsi="Arial" w:cs="Arial"/>
                <w:sz w:val="20"/>
                <w:szCs w:val="20"/>
                <w:lang w:eastAsia="ru-RU"/>
              </w:rPr>
            </w:pPr>
            <w:proofErr w:type="gramStart"/>
            <w:r w:rsidRPr="00365558">
              <w:rPr>
                <w:rFonts w:ascii="Arial" w:hAnsi="Arial" w:cs="Arial"/>
                <w:sz w:val="20"/>
                <w:szCs w:val="20"/>
                <w:lang w:eastAsia="ru-RU"/>
              </w:rPr>
              <w:t>г</w:t>
            </w:r>
            <w:proofErr w:type="gramEnd"/>
            <w:r w:rsidRPr="00365558">
              <w:rPr>
                <w:rFonts w:ascii="Arial" w:hAnsi="Arial" w:cs="Arial"/>
                <w:sz w:val="20"/>
                <w:szCs w:val="20"/>
                <w:lang w:eastAsia="ru-RU"/>
              </w:rPr>
              <w:t>.</w:t>
            </w:r>
          </w:p>
        </w:tc>
        <w:tc>
          <w:tcPr>
            <w:tcW w:w="685" w:type="dxa"/>
          </w:tcPr>
          <w:p w:rsidR="00365558" w:rsidRPr="00365558" w:rsidRDefault="00365558" w:rsidP="008406B9">
            <w:pPr>
              <w:jc w:val="both"/>
              <w:rPr>
                <w:rFonts w:ascii="Arial" w:hAnsi="Arial" w:cs="Arial"/>
                <w:sz w:val="20"/>
                <w:szCs w:val="20"/>
                <w:lang w:eastAsia="ru-RU"/>
              </w:rPr>
            </w:pPr>
          </w:p>
        </w:tc>
        <w:tc>
          <w:tcPr>
            <w:tcW w:w="1668" w:type="dxa"/>
            <w:tcBorders>
              <w:bottom w:val="single" w:sz="4" w:space="0" w:color="auto"/>
            </w:tcBorders>
          </w:tcPr>
          <w:p w:rsidR="00365558" w:rsidRPr="00365558" w:rsidRDefault="00365558" w:rsidP="00365558">
            <w:pPr>
              <w:jc w:val="both"/>
              <w:rPr>
                <w:rFonts w:ascii="Arial" w:hAnsi="Arial" w:cs="Arial"/>
                <w:sz w:val="20"/>
                <w:szCs w:val="20"/>
                <w:lang w:eastAsia="ru-RU"/>
              </w:rPr>
            </w:pPr>
          </w:p>
        </w:tc>
        <w:tc>
          <w:tcPr>
            <w:tcW w:w="550" w:type="dxa"/>
          </w:tcPr>
          <w:p w:rsidR="00365558" w:rsidRPr="00365558" w:rsidRDefault="008406B9" w:rsidP="00365558">
            <w:pPr>
              <w:jc w:val="both"/>
              <w:rPr>
                <w:rFonts w:ascii="Arial" w:hAnsi="Arial" w:cs="Arial"/>
                <w:sz w:val="20"/>
                <w:szCs w:val="20"/>
                <w:lang w:eastAsia="ru-RU"/>
              </w:rPr>
            </w:pPr>
            <w:r>
              <w:rPr>
                <w:rFonts w:ascii="Arial" w:hAnsi="Arial" w:cs="Arial"/>
                <w:sz w:val="20"/>
                <w:szCs w:val="20"/>
                <w:lang w:eastAsia="ru-RU"/>
              </w:rPr>
              <w:t xml:space="preserve">     </w:t>
            </w:r>
          </w:p>
        </w:tc>
        <w:tc>
          <w:tcPr>
            <w:tcW w:w="1570" w:type="dxa"/>
            <w:tcBorders>
              <w:bottom w:val="single" w:sz="4" w:space="0" w:color="auto"/>
            </w:tcBorders>
          </w:tcPr>
          <w:p w:rsidR="00365558" w:rsidRPr="00365558" w:rsidRDefault="00365558" w:rsidP="00365558">
            <w:pPr>
              <w:jc w:val="both"/>
              <w:rPr>
                <w:rFonts w:ascii="Arial" w:hAnsi="Arial" w:cs="Arial"/>
                <w:sz w:val="20"/>
                <w:szCs w:val="20"/>
                <w:lang w:eastAsia="ru-RU"/>
              </w:rPr>
            </w:pPr>
          </w:p>
        </w:tc>
      </w:tr>
      <w:tr w:rsidR="00365558" w:rsidRPr="00365558" w:rsidTr="008406B9">
        <w:trPr>
          <w:jc w:val="center"/>
        </w:trPr>
        <w:tc>
          <w:tcPr>
            <w:tcW w:w="314" w:type="dxa"/>
          </w:tcPr>
          <w:p w:rsidR="00365558" w:rsidRPr="00365558" w:rsidRDefault="00365558" w:rsidP="00365558">
            <w:pPr>
              <w:jc w:val="center"/>
              <w:rPr>
                <w:rFonts w:ascii="Arial" w:hAnsi="Arial" w:cs="Arial"/>
                <w:sz w:val="20"/>
                <w:szCs w:val="20"/>
                <w:lang w:eastAsia="ru-RU"/>
              </w:rPr>
            </w:pPr>
          </w:p>
        </w:tc>
        <w:tc>
          <w:tcPr>
            <w:tcW w:w="354" w:type="dxa"/>
            <w:tcBorders>
              <w:top w:val="single" w:sz="4" w:space="0" w:color="auto"/>
            </w:tcBorders>
          </w:tcPr>
          <w:p w:rsidR="00365558" w:rsidRPr="00365558" w:rsidRDefault="00365558" w:rsidP="00365558">
            <w:pPr>
              <w:jc w:val="center"/>
              <w:rPr>
                <w:rFonts w:ascii="Arial" w:hAnsi="Arial" w:cs="Arial"/>
                <w:sz w:val="20"/>
                <w:szCs w:val="20"/>
                <w:lang w:eastAsia="ru-RU"/>
              </w:rPr>
            </w:pPr>
          </w:p>
        </w:tc>
        <w:tc>
          <w:tcPr>
            <w:tcW w:w="302" w:type="dxa"/>
          </w:tcPr>
          <w:p w:rsidR="00365558" w:rsidRPr="00365558" w:rsidRDefault="00365558" w:rsidP="00365558">
            <w:pPr>
              <w:jc w:val="center"/>
              <w:rPr>
                <w:rFonts w:ascii="Arial" w:hAnsi="Arial" w:cs="Arial"/>
                <w:sz w:val="20"/>
                <w:szCs w:val="20"/>
                <w:lang w:eastAsia="ru-RU"/>
              </w:rPr>
            </w:pPr>
          </w:p>
        </w:tc>
        <w:tc>
          <w:tcPr>
            <w:tcW w:w="937" w:type="dxa"/>
            <w:tcBorders>
              <w:top w:val="single" w:sz="4" w:space="0" w:color="auto"/>
            </w:tcBorders>
          </w:tcPr>
          <w:p w:rsidR="00365558" w:rsidRPr="00365558" w:rsidRDefault="00365558" w:rsidP="00365558">
            <w:pPr>
              <w:jc w:val="center"/>
              <w:rPr>
                <w:rFonts w:ascii="Arial" w:hAnsi="Arial" w:cs="Arial"/>
                <w:sz w:val="20"/>
                <w:szCs w:val="20"/>
                <w:lang w:eastAsia="ru-RU"/>
              </w:rPr>
            </w:pPr>
          </w:p>
        </w:tc>
        <w:tc>
          <w:tcPr>
            <w:tcW w:w="455" w:type="dxa"/>
          </w:tcPr>
          <w:p w:rsidR="00365558" w:rsidRPr="00365558" w:rsidRDefault="00365558" w:rsidP="00365558">
            <w:pPr>
              <w:jc w:val="center"/>
              <w:rPr>
                <w:rFonts w:ascii="Arial" w:hAnsi="Arial" w:cs="Arial"/>
                <w:sz w:val="20"/>
                <w:szCs w:val="20"/>
                <w:lang w:eastAsia="ru-RU"/>
              </w:rPr>
            </w:pPr>
          </w:p>
        </w:tc>
        <w:tc>
          <w:tcPr>
            <w:tcW w:w="522" w:type="dxa"/>
            <w:tcBorders>
              <w:top w:val="single" w:sz="4" w:space="0" w:color="auto"/>
            </w:tcBorders>
          </w:tcPr>
          <w:p w:rsidR="00365558" w:rsidRPr="00365558" w:rsidRDefault="00365558" w:rsidP="00365558">
            <w:pPr>
              <w:jc w:val="center"/>
              <w:rPr>
                <w:rFonts w:ascii="Arial" w:hAnsi="Arial" w:cs="Arial"/>
                <w:sz w:val="20"/>
                <w:szCs w:val="20"/>
                <w:lang w:eastAsia="ru-RU"/>
              </w:rPr>
            </w:pPr>
          </w:p>
        </w:tc>
        <w:tc>
          <w:tcPr>
            <w:tcW w:w="421" w:type="dxa"/>
          </w:tcPr>
          <w:p w:rsidR="00365558" w:rsidRPr="00365558" w:rsidRDefault="00365558" w:rsidP="00365558">
            <w:pPr>
              <w:jc w:val="center"/>
              <w:rPr>
                <w:rFonts w:ascii="Arial" w:hAnsi="Arial" w:cs="Arial"/>
                <w:sz w:val="20"/>
                <w:szCs w:val="20"/>
                <w:lang w:eastAsia="ru-RU"/>
              </w:rPr>
            </w:pPr>
          </w:p>
        </w:tc>
        <w:tc>
          <w:tcPr>
            <w:tcW w:w="685" w:type="dxa"/>
          </w:tcPr>
          <w:p w:rsidR="00365558" w:rsidRPr="00365558" w:rsidRDefault="00365558" w:rsidP="00365558">
            <w:pPr>
              <w:jc w:val="center"/>
              <w:rPr>
                <w:rFonts w:ascii="Arial" w:hAnsi="Arial" w:cs="Arial"/>
                <w:sz w:val="20"/>
                <w:szCs w:val="20"/>
                <w:lang w:eastAsia="ru-RU"/>
              </w:rPr>
            </w:pPr>
          </w:p>
        </w:tc>
        <w:tc>
          <w:tcPr>
            <w:tcW w:w="1668" w:type="dxa"/>
            <w:tcBorders>
              <w:top w:val="single" w:sz="4" w:space="0" w:color="auto"/>
            </w:tcBorders>
          </w:tcPr>
          <w:p w:rsidR="00365558" w:rsidRPr="00365558" w:rsidRDefault="00365558" w:rsidP="00365558">
            <w:pPr>
              <w:ind w:left="-108" w:right="-108"/>
              <w:jc w:val="center"/>
              <w:rPr>
                <w:rFonts w:ascii="Arial" w:hAnsi="Arial" w:cs="Arial"/>
                <w:sz w:val="20"/>
                <w:szCs w:val="20"/>
                <w:lang w:eastAsia="ru-RU"/>
              </w:rPr>
            </w:pPr>
            <w:r w:rsidRPr="00365558">
              <w:rPr>
                <w:rFonts w:ascii="Arial" w:hAnsi="Arial" w:cs="Arial"/>
                <w:sz w:val="20"/>
                <w:szCs w:val="20"/>
                <w:lang w:eastAsia="ru-RU"/>
              </w:rPr>
              <w:t>(подпись заявителя)</w:t>
            </w:r>
          </w:p>
        </w:tc>
        <w:tc>
          <w:tcPr>
            <w:tcW w:w="550" w:type="dxa"/>
          </w:tcPr>
          <w:p w:rsidR="00365558" w:rsidRPr="00365558" w:rsidRDefault="00365558" w:rsidP="00365558">
            <w:pPr>
              <w:jc w:val="center"/>
              <w:rPr>
                <w:rFonts w:ascii="Arial" w:hAnsi="Arial" w:cs="Arial"/>
                <w:sz w:val="20"/>
                <w:szCs w:val="20"/>
                <w:lang w:eastAsia="ru-RU"/>
              </w:rPr>
            </w:pPr>
          </w:p>
        </w:tc>
        <w:tc>
          <w:tcPr>
            <w:tcW w:w="1570" w:type="dxa"/>
            <w:tcBorders>
              <w:top w:val="single" w:sz="4" w:space="0" w:color="auto"/>
            </w:tcBorders>
          </w:tcPr>
          <w:p w:rsidR="00365558" w:rsidRPr="00365558" w:rsidRDefault="00365558" w:rsidP="00365558">
            <w:pPr>
              <w:jc w:val="center"/>
              <w:rPr>
                <w:rFonts w:ascii="Arial" w:hAnsi="Arial" w:cs="Arial"/>
                <w:sz w:val="20"/>
                <w:szCs w:val="20"/>
                <w:lang w:eastAsia="ru-RU"/>
              </w:rPr>
            </w:pPr>
            <w:r w:rsidRPr="00365558">
              <w:rPr>
                <w:rFonts w:ascii="Arial" w:hAnsi="Arial" w:cs="Arial"/>
                <w:sz w:val="20"/>
                <w:szCs w:val="20"/>
                <w:lang w:eastAsia="ru-RU"/>
              </w:rPr>
              <w:t>(расшифровка подписи заявителя)</w:t>
            </w:r>
          </w:p>
        </w:tc>
      </w:tr>
    </w:tbl>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spacing w:after="0" w:line="240" w:lineRule="auto"/>
        <w:ind w:left="5954"/>
        <w:jc w:val="both"/>
        <w:rPr>
          <w:rFonts w:ascii="Arial" w:eastAsiaTheme="minorEastAsia" w:hAnsi="Arial" w:cs="Arial"/>
          <w:sz w:val="20"/>
          <w:szCs w:val="20"/>
          <w:lang w:eastAsia="ru-RU"/>
        </w:rPr>
        <w:sectPr w:rsidR="00365558" w:rsidRPr="00365558" w:rsidSect="0031310B">
          <w:type w:val="continuous"/>
          <w:pgSz w:w="11906" w:h="16838"/>
          <w:pgMar w:top="1134" w:right="567" w:bottom="1134" w:left="992" w:header="709" w:footer="709" w:gutter="0"/>
          <w:cols w:space="708"/>
          <w:docGrid w:linePitch="360"/>
        </w:sectPr>
      </w:pPr>
    </w:p>
    <w:p w:rsidR="00365558" w:rsidRPr="00365558" w:rsidRDefault="00365558" w:rsidP="00D10FCE">
      <w:pPr>
        <w:widowControl w:val="0"/>
        <w:autoSpaceDE w:val="0"/>
        <w:autoSpaceDN w:val="0"/>
        <w:adjustRightInd w:val="0"/>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lastRenderedPageBreak/>
        <w:t>Приложение № 2</w:t>
      </w:r>
    </w:p>
    <w:p w:rsidR="00D10FCE"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к Административному регламенту </w:t>
      </w:r>
    </w:p>
    <w:p w:rsidR="00D10FCE"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«Перевод жилого помещения в нежилое помещение  </w:t>
      </w:r>
    </w:p>
    <w:p w:rsidR="00D10FCE"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или нежилого помещения в жилое помещение, </w:t>
      </w:r>
    </w:p>
    <w:p w:rsidR="00D10FCE" w:rsidRDefault="00365558" w:rsidP="00D10FCE">
      <w:pPr>
        <w:spacing w:after="0" w:line="240" w:lineRule="auto"/>
        <w:ind w:left="3969"/>
        <w:jc w:val="right"/>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находящегося</w:t>
      </w:r>
      <w:proofErr w:type="gramEnd"/>
      <w:r w:rsidRPr="00365558">
        <w:rPr>
          <w:rFonts w:ascii="Arial" w:eastAsiaTheme="minorEastAsia" w:hAnsi="Arial" w:cs="Arial"/>
          <w:sz w:val="16"/>
          <w:szCs w:val="16"/>
          <w:lang w:eastAsia="ru-RU"/>
        </w:rPr>
        <w:t xml:space="preserve"> на территории муниципального </w:t>
      </w:r>
    </w:p>
    <w:p w:rsidR="00365558" w:rsidRPr="00365558" w:rsidRDefault="00365558" w:rsidP="00D10FCE">
      <w:pPr>
        <w:spacing w:after="0" w:line="240" w:lineRule="auto"/>
        <w:ind w:left="3969"/>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образования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365558" w:rsidRPr="00365558" w:rsidRDefault="00365558" w:rsidP="00365558">
      <w:pPr>
        <w:spacing w:after="0" w:line="240" w:lineRule="auto"/>
        <w:ind w:left="6521"/>
        <w:jc w:val="both"/>
        <w:rPr>
          <w:rFonts w:ascii="Arial" w:eastAsiaTheme="minorEastAsia" w:hAnsi="Arial" w:cs="Arial"/>
          <w:sz w:val="20"/>
          <w:szCs w:val="20"/>
          <w:lang w:eastAsia="ru-RU"/>
        </w:rPr>
      </w:pPr>
    </w:p>
    <w:p w:rsidR="00365558" w:rsidRPr="00365558" w:rsidRDefault="00365558" w:rsidP="00365558">
      <w:pPr>
        <w:spacing w:after="0" w:line="240" w:lineRule="auto"/>
        <w:ind w:firstLine="720"/>
        <w:jc w:val="both"/>
        <w:rPr>
          <w:rFonts w:ascii="Arial" w:eastAsia="Times New Roman" w:hAnsi="Arial" w:cs="Arial"/>
          <w:sz w:val="20"/>
          <w:szCs w:val="20"/>
          <w:lang w:eastAsia="ru-RU"/>
        </w:rPr>
      </w:pPr>
      <w:r w:rsidRPr="00365558">
        <w:rPr>
          <w:rFonts w:ascii="Arial" w:eastAsia="Times New Roman" w:hAnsi="Arial" w:cs="Arial"/>
          <w:sz w:val="28"/>
          <w:szCs w:val="28"/>
          <w:lang w:eastAsia="ru-RU"/>
        </w:rPr>
        <w:t xml:space="preserve">                                                   </w:t>
      </w:r>
      <w:r w:rsidRPr="00365558">
        <w:rPr>
          <w:rFonts w:ascii="Arial" w:eastAsia="Times New Roman" w:hAnsi="Arial" w:cs="Arial"/>
          <w:sz w:val="20"/>
          <w:szCs w:val="20"/>
          <w:lang w:eastAsia="ru-RU"/>
        </w:rPr>
        <w:t>БЛОК-СХЕМА</w:t>
      </w:r>
    </w:p>
    <w:p w:rsidR="00365558" w:rsidRPr="00365558" w:rsidRDefault="00365558" w:rsidP="0036555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65558">
        <w:rPr>
          <w:rFonts w:ascii="Arial" w:eastAsia="Times New Roman" w:hAnsi="Arial" w:cs="Arial"/>
          <w:sz w:val="20"/>
          <w:szCs w:val="20"/>
          <w:lang w:eastAsia="ru-RU"/>
        </w:rPr>
        <w:t>АДМИНИСТРАТИВНЫХ ПРОЦЕДУР ПРЕДОСТАВЛЕНИЯ МУНИЦИПАЛЬНОЙ УСЛУГИ</w:t>
      </w:r>
    </w:p>
    <w:p w:rsidR="00365558" w:rsidRPr="00365558" w:rsidRDefault="00365558" w:rsidP="00365558">
      <w:pPr>
        <w:spacing w:after="0" w:line="240" w:lineRule="auto"/>
        <w:ind w:firstLine="720"/>
        <w:jc w:val="both"/>
        <w:rPr>
          <w:rFonts w:ascii="Arial" w:eastAsia="Times New Roman"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284"/>
        <w:jc w:val="center"/>
        <w:rPr>
          <w:rFonts w:ascii="Arial" w:eastAsia="Times New Roman" w:hAnsi="Arial" w:cs="Arial"/>
          <w:sz w:val="28"/>
          <w:szCs w:val="28"/>
          <w:lang w:eastAsia="ru-RU"/>
        </w:rPr>
      </w:pPr>
      <w:r w:rsidRPr="00365558">
        <w:rPr>
          <w:rFonts w:ascii="Arial" w:eastAsia="Times New Roman" w:hAnsi="Arial" w:cs="Arial"/>
          <w:noProof/>
          <w:sz w:val="28"/>
          <w:szCs w:val="28"/>
          <w:lang w:eastAsia="ru-RU"/>
        </w:rPr>
        <mc:AlternateContent>
          <mc:Choice Requires="wpg">
            <w:drawing>
              <wp:inline distT="0" distB="0" distL="0" distR="0" wp14:anchorId="01781BCD" wp14:editId="77CF3B18">
                <wp:extent cx="5361370" cy="6295749"/>
                <wp:effectExtent l="0" t="0" r="29845" b="29210"/>
                <wp:docPr id="3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70" cy="6295749"/>
                          <a:chOff x="510" y="2448"/>
                          <a:chExt cx="11025" cy="9423"/>
                        </a:xfrm>
                      </wpg:grpSpPr>
                      <wps:wsp>
                        <wps:cNvPr id="34" name="Скругленный прямоугольник 4"/>
                        <wps:cNvSpPr>
                          <a:spLocks noChangeArrowheads="1"/>
                        </wps:cNvSpPr>
                        <wps:spPr bwMode="auto">
                          <a:xfrm>
                            <a:off x="1817" y="2448"/>
                            <a:ext cx="9135" cy="1198"/>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Подача заявления и документов:</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путем личного обращения;</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через организации федеральной почтовой связи;</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в форме электронного документа (в том числе посредством Портала);</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через МФЦ</w:t>
                              </w:r>
                            </w:p>
                          </w:txbxContent>
                        </wps:txbx>
                        <wps:bodyPr rot="0" vert="horz" wrap="square" lIns="121920" tIns="60960" rIns="121920" bIns="60960" anchor="ctr" anchorCtr="0" upright="1">
                          <a:noAutofit/>
                        </wps:bodyPr>
                      </wps:wsp>
                      <wps:wsp>
                        <wps:cNvPr id="35" name="AutoShape 126"/>
                        <wps:cNvSpPr>
                          <a:spLocks noChangeArrowheads="1"/>
                        </wps:cNvSpPr>
                        <wps:spPr bwMode="auto">
                          <a:xfrm>
                            <a:off x="1965" y="4197"/>
                            <a:ext cx="8490" cy="94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Прием, регистрация заявления и документов, подлежащих представлению заявителем</w:t>
                              </w:r>
                            </w:p>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w:t>
                              </w:r>
                              <w:r w:rsidRPr="00562F77">
                                <w:rPr>
                                  <w:rFonts w:ascii="Times New Roman" w:hAnsi="Times New Roman"/>
                                  <w:i/>
                                  <w:iCs/>
                                  <w:kern w:val="24"/>
                                  <w:sz w:val="18"/>
                                </w:rPr>
                                <w:t>не более 10 минут)</w:t>
                              </w:r>
                            </w:p>
                          </w:txbxContent>
                        </wps:txbx>
                        <wps:bodyPr rot="0" vert="horz" wrap="square" lIns="121920" tIns="60960" rIns="121920" bIns="60960" anchor="ctr" anchorCtr="0" upright="1">
                          <a:noAutofit/>
                        </wps:bodyPr>
                      </wps:wsp>
                      <wps:wsp>
                        <wps:cNvPr id="36" name="AutoShape 127"/>
                        <wps:cNvSpPr>
                          <a:spLocks noChangeArrowheads="1"/>
                        </wps:cNvSpPr>
                        <wps:spPr bwMode="auto">
                          <a:xfrm>
                            <a:off x="5490" y="5693"/>
                            <a:ext cx="5925" cy="136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Формирование и направление межведомственных запросов в органы, участвующие в предоставлении муниципальной услуги</w:t>
                              </w:r>
                            </w:p>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7" name="AutoShape 128"/>
                        <wps:cNvSpPr>
                          <a:spLocks noChangeArrowheads="1"/>
                        </wps:cNvSpPr>
                        <wps:spPr bwMode="auto">
                          <a:xfrm>
                            <a:off x="600" y="5858"/>
                            <a:ext cx="4365" cy="1058"/>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Направление уведомления об отказе в приеме документов</w:t>
                              </w:r>
                            </w:p>
                            <w:p w:rsidR="00D228E4" w:rsidRPr="00562F77" w:rsidRDefault="00D228E4" w:rsidP="00365558">
                              <w:pPr>
                                <w:spacing w:line="216" w:lineRule="auto"/>
                                <w:jc w:val="center"/>
                                <w:rPr>
                                  <w:rFonts w:ascii="Times New Roman" w:hAnsi="Times New Roman"/>
                                  <w:i/>
                                  <w:sz w:val="18"/>
                                </w:rPr>
                              </w:pPr>
                              <w:r w:rsidRPr="00562F77">
                                <w:rPr>
                                  <w:rFonts w:ascii="Times New Roman" w:hAnsi="Times New Roman"/>
                                  <w:i/>
                                  <w:sz w:val="18"/>
                                </w:rPr>
                                <w:t>(2 рабочих дней</w:t>
                              </w:r>
                              <w:r w:rsidRPr="00562F77">
                                <w:rPr>
                                  <w:rFonts w:ascii="Times New Roman" w:hAnsi="Times New Roman"/>
                                  <w:i/>
                                  <w:iCs/>
                                  <w:color w:val="000000" w:themeColor="text1"/>
                                  <w:kern w:val="24"/>
                                  <w:sz w:val="18"/>
                                </w:rPr>
                                <w:t>)</w:t>
                              </w:r>
                            </w:p>
                          </w:txbxContent>
                        </wps:txbx>
                        <wps:bodyPr rot="0" vert="horz" wrap="square" lIns="121920" tIns="60960" rIns="121920" bIns="60960" anchor="ctr" anchorCtr="0" upright="1">
                          <a:noAutofit/>
                        </wps:bodyPr>
                      </wps:wsp>
                      <wps:wsp>
                        <wps:cNvPr id="38" name="AutoShape 129"/>
                        <wps:cNvSpPr>
                          <a:spLocks noChangeArrowheads="1"/>
                        </wps:cNvSpPr>
                        <wps:spPr bwMode="auto">
                          <a:xfrm>
                            <a:off x="510" y="7225"/>
                            <a:ext cx="4620" cy="1452"/>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Отказ в предоставлении муниципальной услуги</w:t>
                              </w:r>
                            </w:p>
                            <w:p w:rsidR="00D228E4" w:rsidRPr="00562F77" w:rsidRDefault="00D228E4" w:rsidP="00365558">
                              <w:pPr>
                                <w:spacing w:line="216" w:lineRule="auto"/>
                                <w:jc w:val="center"/>
                                <w:rPr>
                                  <w:rFonts w:ascii="Times New Roman" w:hAnsi="Times New Roman"/>
                                  <w:i/>
                                  <w:sz w:val="18"/>
                                </w:rPr>
                              </w:pPr>
                              <w:proofErr w:type="gramStart"/>
                              <w:r w:rsidRPr="00562F77">
                                <w:rPr>
                                  <w:rFonts w:ascii="Times New Roman" w:hAnsi="Times New Roman"/>
                                  <w:i/>
                                  <w:sz w:val="18"/>
                                </w:rPr>
                                <w:t>(16 рабочих дней – принятие решения:</w:t>
                              </w:r>
                              <w:proofErr w:type="gramEnd"/>
                            </w:p>
                            <w:p w:rsidR="00D228E4" w:rsidRPr="00562F77" w:rsidRDefault="00D228E4" w:rsidP="00365558">
                              <w:pPr>
                                <w:spacing w:line="216" w:lineRule="auto"/>
                                <w:jc w:val="center"/>
                                <w:rPr>
                                  <w:rFonts w:ascii="Times New Roman" w:hAnsi="Times New Roman"/>
                                  <w:i/>
                                  <w:sz w:val="18"/>
                                </w:rPr>
                              </w:pPr>
                              <w:proofErr w:type="gramStart"/>
                              <w:r w:rsidRPr="00562F77">
                                <w:rPr>
                                  <w:rFonts w:ascii="Times New Roman" w:hAnsi="Times New Roman"/>
                                  <w:i/>
                                  <w:sz w:val="18"/>
                                </w:rPr>
                                <w:t>3 рабочих дня – направление решения)</w:t>
                              </w:r>
                              <w:proofErr w:type="gramEnd"/>
                            </w:p>
                          </w:txbxContent>
                        </wps:txbx>
                        <wps:bodyPr rot="0" vert="horz" wrap="square" lIns="121920" tIns="60960" rIns="121920" bIns="60960" anchor="ctr" anchorCtr="0" upright="1">
                          <a:noAutofit/>
                        </wps:bodyPr>
                      </wps:wsp>
                      <wps:wsp>
                        <wps:cNvPr id="39" name="AutoShape 130"/>
                        <wps:cNvSpPr>
                          <a:spLocks noChangeArrowheads="1"/>
                        </wps:cNvSpPr>
                        <wps:spPr bwMode="auto">
                          <a:xfrm>
                            <a:off x="3555" y="8792"/>
                            <a:ext cx="7980" cy="12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ind w:left="-142" w:right="-145"/>
                                <w:jc w:val="center"/>
                                <w:rPr>
                                  <w:rFonts w:ascii="Times New Roman" w:hAnsi="Times New Roman"/>
                                  <w:sz w:val="18"/>
                                </w:rPr>
                              </w:pPr>
                              <w:r w:rsidRPr="00562F77">
                                <w:rPr>
                                  <w:rFonts w:ascii="Times New Roman" w:hAnsi="Times New Roman"/>
                                  <w:sz w:val="18"/>
                                </w:rPr>
                                <w:t>Принятие решения о переводе или об отказе в переводе, выдача (направление) соответствующего решения</w:t>
                              </w:r>
                            </w:p>
                            <w:p w:rsidR="00D228E4" w:rsidRPr="00562F77" w:rsidRDefault="00D228E4" w:rsidP="00365558">
                              <w:pPr>
                                <w:spacing w:line="216" w:lineRule="auto"/>
                                <w:ind w:left="-142" w:right="-145"/>
                                <w:jc w:val="center"/>
                                <w:rPr>
                                  <w:rFonts w:ascii="Times New Roman" w:hAnsi="Times New Roman"/>
                                  <w:i/>
                                  <w:iCs/>
                                  <w:color w:val="000000" w:themeColor="text1"/>
                                  <w:kern w:val="24"/>
                                  <w:sz w:val="18"/>
                                </w:rPr>
                              </w:pPr>
                              <w:r w:rsidRPr="00562F77">
                                <w:rPr>
                                  <w:rFonts w:ascii="Times New Roman" w:hAnsi="Times New Roman"/>
                                  <w:i/>
                                  <w:iCs/>
                                  <w:color w:val="000000" w:themeColor="text1"/>
                                  <w:kern w:val="24"/>
                                  <w:sz w:val="18"/>
                                </w:rPr>
                                <w:t>(45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40" name="AutoShape 131"/>
                        <wps:cNvSpPr>
                          <a:spLocks noChangeArrowheads="1"/>
                        </wps:cNvSpPr>
                        <wps:spPr bwMode="auto">
                          <a:xfrm>
                            <a:off x="4425" y="10830"/>
                            <a:ext cx="7110" cy="1041"/>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ind w:left="-142" w:right="-145"/>
                                <w:jc w:val="center"/>
                                <w:rPr>
                                  <w:rFonts w:ascii="Times New Roman" w:hAnsi="Times New Roman"/>
                                  <w:sz w:val="18"/>
                                </w:rPr>
                              </w:pPr>
                              <w:proofErr w:type="gramStart"/>
                              <w:r w:rsidRPr="00562F77">
                                <w:rPr>
                                  <w:rFonts w:ascii="Times New Roman" w:hAnsi="Times New Roman"/>
                                  <w:sz w:val="18"/>
                                </w:rPr>
                                <w:t>Проведение переустройства, и (или) перепланировки, и (или) иных работ переводимого помещения</w:t>
                              </w:r>
                              <w:proofErr w:type="gramEnd"/>
                            </w:p>
                            <w:p w:rsidR="00D228E4" w:rsidRPr="00562F77" w:rsidRDefault="00D228E4" w:rsidP="00365558">
                              <w:pPr>
                                <w:spacing w:line="216" w:lineRule="auto"/>
                                <w:ind w:left="-142" w:right="-145"/>
                                <w:jc w:val="center"/>
                                <w:rPr>
                                  <w:rFonts w:ascii="Times New Roman" w:hAnsi="Times New Roman"/>
                                  <w:i/>
                                  <w:iCs/>
                                  <w:color w:val="000000" w:themeColor="text1"/>
                                  <w:kern w:val="24"/>
                                  <w:sz w:val="18"/>
                                </w:rPr>
                              </w:pPr>
                            </w:p>
                            <w:p w:rsidR="00D228E4" w:rsidRPr="00562F77" w:rsidRDefault="00D228E4" w:rsidP="00365558">
                              <w:pPr>
                                <w:spacing w:line="216" w:lineRule="auto"/>
                                <w:ind w:left="-142" w:right="-145"/>
                                <w:jc w:val="center"/>
                                <w:rPr>
                                  <w:rFonts w:ascii="Times New Roman" w:hAnsi="Times New Roman"/>
                                  <w:iCs/>
                                  <w:color w:val="FF0000"/>
                                  <w:kern w:val="24"/>
                                  <w:sz w:val="18"/>
                                </w:rPr>
                              </w:pPr>
                            </w:p>
                          </w:txbxContent>
                        </wps:txbx>
                        <wps:bodyPr rot="0" vert="horz" wrap="square" lIns="121920" tIns="60960" rIns="121920" bIns="60960" anchor="ctr" anchorCtr="0" upright="1">
                          <a:noAutofit/>
                        </wps:bodyPr>
                      </wps:wsp>
                      <wps:wsp>
                        <wps:cNvPr id="41" name="AutoShape 132"/>
                        <wps:cNvSpPr>
                          <a:spLocks noChangeArrowheads="1"/>
                        </wps:cNvSpPr>
                        <wps:spPr bwMode="auto">
                          <a:xfrm>
                            <a:off x="510" y="10187"/>
                            <a:ext cx="3450" cy="138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Направление отказа в предоставлении муниципальной услуги</w:t>
                              </w:r>
                            </w:p>
                            <w:p w:rsidR="00D228E4" w:rsidRPr="00562F77" w:rsidRDefault="00D228E4" w:rsidP="00365558">
                              <w:pPr>
                                <w:spacing w:line="216" w:lineRule="auto"/>
                                <w:jc w:val="center"/>
                                <w:rPr>
                                  <w:rFonts w:ascii="Times New Roman" w:hAnsi="Times New Roman"/>
                                  <w:i/>
                                  <w:sz w:val="18"/>
                                </w:rPr>
                              </w:pPr>
                              <w:r w:rsidRPr="00562F77">
                                <w:rPr>
                                  <w:rFonts w:ascii="Times New Roman" w:hAnsi="Times New Roman"/>
                                  <w:i/>
                                  <w:sz w:val="18"/>
                                </w:rPr>
                                <w:t>(5 рабочих дней</w:t>
                              </w:r>
                              <w:r w:rsidRPr="00562F77">
                                <w:rPr>
                                  <w:rFonts w:ascii="Times New Roman" w:hAnsi="Times New Roman"/>
                                  <w:i/>
                                  <w:iCs/>
                                  <w:color w:val="000000" w:themeColor="text1"/>
                                  <w:kern w:val="24"/>
                                  <w:sz w:val="18"/>
                                </w:rPr>
                                <w:t>)</w:t>
                              </w:r>
                            </w:p>
                          </w:txbxContent>
                        </wps:txbx>
                        <wps:bodyPr rot="0" vert="horz" wrap="square" lIns="121920" tIns="60960" rIns="121920" bIns="60960" anchor="ctr" anchorCtr="0" upright="1">
                          <a:noAutofit/>
                        </wps:bodyPr>
                      </wps:wsp>
                      <wps:wsp>
                        <wps:cNvPr id="42" name="AutoShape 133"/>
                        <wps:cNvCnPr>
                          <a:cxnSpLocks noChangeShapeType="1"/>
                        </wps:cNvCnPr>
                        <wps:spPr bwMode="auto">
                          <a:xfrm rot="5400000">
                            <a:off x="5904" y="3921"/>
                            <a:ext cx="551" cy="1"/>
                          </a:xfrm>
                          <a:prstGeom prst="bentConnector3">
                            <a:avLst>
                              <a:gd name="adj1" fmla="val 49907"/>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34"/>
                        <wps:cNvCnPr>
                          <a:cxnSpLocks noChangeShapeType="1"/>
                        </wps:cNvCnPr>
                        <wps:spPr bwMode="auto">
                          <a:xfrm rot="5400000">
                            <a:off x="7826" y="5417"/>
                            <a:ext cx="551" cy="1"/>
                          </a:xfrm>
                          <a:prstGeom prst="bentConnector3">
                            <a:avLst>
                              <a:gd name="adj1" fmla="val 49907"/>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35"/>
                        <wps:cNvCnPr>
                          <a:cxnSpLocks noChangeShapeType="1"/>
                        </wps:cNvCnPr>
                        <wps:spPr bwMode="auto">
                          <a:xfrm rot="5400000">
                            <a:off x="3332" y="5500"/>
                            <a:ext cx="716" cy="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136"/>
                        <wps:cNvCnPr>
                          <a:cxnSpLocks noChangeShapeType="1"/>
                        </wps:cNvCnPr>
                        <wps:spPr bwMode="auto">
                          <a:xfrm rot="16200000" flipH="1">
                            <a:off x="7980" y="7922"/>
                            <a:ext cx="1739" cy="0"/>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37"/>
                        <wps:cNvCnPr>
                          <a:cxnSpLocks noChangeShapeType="1"/>
                        </wps:cNvCnPr>
                        <wps:spPr bwMode="auto">
                          <a:xfrm rot="10800000" flipV="1">
                            <a:off x="5130" y="7076"/>
                            <a:ext cx="2281" cy="1006"/>
                          </a:xfrm>
                          <a:prstGeom prst="bentConnector3">
                            <a:avLst>
                              <a:gd name="adj1" fmla="val -704"/>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138"/>
                        <wps:cNvCnPr>
                          <a:cxnSpLocks noChangeShapeType="1"/>
                        </wps:cNvCnPr>
                        <wps:spPr bwMode="auto">
                          <a:xfrm rot="16200000" flipH="1">
                            <a:off x="7702" y="10431"/>
                            <a:ext cx="799" cy="1"/>
                          </a:xfrm>
                          <a:prstGeom prst="bentConnector3">
                            <a:avLst>
                              <a:gd name="adj1" fmla="val 50000"/>
                            </a:avLst>
                          </a:prstGeom>
                          <a:noFill/>
                          <a:ln w="15875">
                            <a:solidFill>
                              <a:srgbClr val="70AD47">
                                <a:lumMod val="50000"/>
                                <a:lumOff val="0"/>
                              </a:srgb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8" name="AutoShape 139"/>
                        <wps:cNvCnPr>
                          <a:cxnSpLocks noChangeShapeType="1"/>
                          <a:endCxn id="41" idx="0"/>
                        </wps:cNvCnPr>
                        <wps:spPr bwMode="auto">
                          <a:xfrm rot="10800000" flipV="1">
                            <a:off x="2235" y="9344"/>
                            <a:ext cx="1320" cy="843"/>
                          </a:xfrm>
                          <a:prstGeom prst="bentConnector2">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422.15pt;height:495.75pt;mso-position-horizontal-relative:char;mso-position-vertical-relative:line" coordorigin="510,2448" coordsize="11025,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">
                <v:roundrect id="Скругленный прямоугольник 4" o:spid="_x0000_s1027" style="position:absolute;left:1817;top:2448;width:9135;height:11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zRMYA&#10;AADbAAAADwAAAGRycy9kb3ducmV2LnhtbESPW2sCMRSE3wv9D+EUfKtZLy2yGkXEWy0+eAH7eLo5&#10;bhY3J8sm6vrvm0Khj8PMfMOMJo0txY1qXzhW0GknIIgzpwvOFRwPi9cBCB+QNZaOScGDPEzGz08j&#10;TLW7845u+5CLCGGfogITQpVK6TNDFn3bVcTRO7vaYoiyzqWu8R7htpTdJHmXFguOCwYrmhnKLvur&#10;VfDd/7jo05v7+lztcLu5bpZzo5dKtV6a6RBEoCb8h//aa62g14ffL/EHyPE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AzRMYAAADbAAAADwAAAAAAAAAAAAAAAACYAgAAZHJz&#10;L2Rvd25yZXYueG1sUEsFBgAAAAAEAAQA9QAAAIsDA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Подача заявления и документов:</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путем личного обращения;</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через организации федеральной почтовой связи;</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в форме электронного документа (в том числе посредством Портала);</w:t>
                        </w:r>
                      </w:p>
                      <w:p w:rsidR="00D228E4" w:rsidRPr="00562F77" w:rsidRDefault="00D228E4" w:rsidP="00365558">
                        <w:pPr>
                          <w:pStyle w:val="a8"/>
                          <w:numPr>
                            <w:ilvl w:val="0"/>
                            <w:numId w:val="5"/>
                          </w:numPr>
                          <w:spacing w:line="216" w:lineRule="auto"/>
                          <w:jc w:val="left"/>
                          <w:rPr>
                            <w:rFonts w:ascii="Times New Roman" w:hAnsi="Times New Roman"/>
                            <w:sz w:val="18"/>
                          </w:rPr>
                        </w:pPr>
                        <w:r w:rsidRPr="00562F77">
                          <w:rPr>
                            <w:rFonts w:ascii="Times New Roman" w:hAnsi="Times New Roman"/>
                            <w:sz w:val="18"/>
                          </w:rPr>
                          <w:t>через МФЦ</w:t>
                        </w:r>
                      </w:p>
                    </w:txbxContent>
                  </v:textbox>
                </v:roundrect>
                <v:roundrect id="AutoShape 126" o:spid="_x0000_s1028" style="position:absolute;left:1965;top:4197;width:8490;height:9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W38UA&#10;AADbAAAADwAAAGRycy9kb3ducmV2LnhtbESPW2sCMRSE3wv9D+EUfKtZb0VWo4h4q8UHL2AfTzfH&#10;zeLmZNlE3f77plDo4zAz3zDjaWNLcafaF44VdNoJCOLM6YJzBafj8nUIwgdkjaVjUvBNHqaT56cx&#10;pto9eE/3Q8hFhLBPUYEJoUql9Jkhi77tKuLoXVxtMURZ51LX+IhwW8pukrxJiwXHBYMVzQ1l18PN&#10;Kvjqv1/1eeA+P9Z73G1v29XC6JVSrZdmNgIRqAn/4b/2RivoDeD3S/wBcv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JbfxQAAANsAAAAPAAAAAAAAAAAAAAAAAJgCAABkcnMv&#10;ZG93bnJldi54bWxQSwUGAAAAAAQABAD1AAAAigM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Прием, регистрация заявления и документов, подлежащих представлению заявителем</w:t>
                        </w:r>
                      </w:p>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w:t>
                        </w:r>
                        <w:r w:rsidRPr="00562F77">
                          <w:rPr>
                            <w:rFonts w:ascii="Times New Roman" w:hAnsi="Times New Roman"/>
                            <w:i/>
                            <w:iCs/>
                            <w:kern w:val="24"/>
                            <w:sz w:val="18"/>
                          </w:rPr>
                          <w:t>не более 10 минут)</w:t>
                        </w:r>
                      </w:p>
                    </w:txbxContent>
                  </v:textbox>
                </v:roundrect>
                <v:roundrect id="AutoShape 127" o:spid="_x0000_s1029" style="position:absolute;left:5490;top:5693;width:5925;height:1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IqMUA&#10;AADbAAAADwAAAGRycy9kb3ducmV2LnhtbESPT2sCMRTE74LfITyhN81Wq5StUUpRW5Ue/AP1+Ny8&#10;bhY3L8sm6vrtG6HgcZiZ3zDjaWNLcaHaF44VPPcSEMSZ0wXnCva7efcVhA/IGkvHpOBGHqaTdmuM&#10;qXZX3tBlG3IRIexTVGBCqFIpfWbIou+5ijh6v662GKKsc6lrvEa4LWU/SUbSYsFxwWBFH4ay0/Zs&#10;FRxflif9M3SH9ecGv1fn1WJm9EKpp07z/gYiUBMe4f/2l1YwGMH9S/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gioxQAAANsAAAAPAAAAAAAAAAAAAAAAAJgCAABkcnMv&#10;ZG93bnJldi54bWxQSwUGAAAAAAQABAD1AAAAigM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jc w:val="center"/>
                          <w:rPr>
                            <w:rFonts w:ascii="Times New Roman" w:hAnsi="Times New Roman"/>
                            <w:i/>
                            <w:iCs/>
                            <w:color w:val="000000" w:themeColor="text1"/>
                            <w:kern w:val="24"/>
                            <w:sz w:val="18"/>
                          </w:rPr>
                        </w:pPr>
                        <w:r w:rsidRPr="00562F77">
                          <w:rPr>
                            <w:rFonts w:ascii="Times New Roman" w:hAnsi="Times New Roman"/>
                            <w:sz w:val="18"/>
                          </w:rPr>
                          <w:t>Формирование и направление межведомственных запросов в органы, участвующие в предоставлении муниципальной услуги</w:t>
                        </w:r>
                      </w:p>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i/>
                            <w:iCs/>
                            <w:color w:val="000000" w:themeColor="text1"/>
                            <w:kern w:val="24"/>
                            <w:sz w:val="18"/>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5858;width:436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tM8YA&#10;AADbAAAADwAAAGRycy9kb3ducmV2LnhtbESPT2sCMRTE74LfIbyCN83Waitbo4i0/is9qIX2+Lp5&#10;3SxuXpZN1PXbN4LgcZiZ3zDjaWNLcaLaF44VPPYSEMSZ0wXnCr72790RCB+QNZaOScGFPEwn7dYY&#10;U+3OvKXTLuQiQtinqMCEUKVS+syQRd9zFXH0/lxtMURZ51LXeI5wW8p+kjxLiwXHBYMVzQ1lh93R&#10;KvgdrA/6e+h+PpZb/NwcN4s3oxdKdR6a2SuIQE24h2/tlVbw9AL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tM8YAAADbAAAADwAAAAAAAAAAAAAAAACYAgAAZHJz&#10;L2Rvd25yZXYueG1sUEsFBgAAAAAEAAQA9QAAAIsDA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Направление уведомления об отказе в приеме документов</w:t>
                        </w:r>
                      </w:p>
                      <w:p w:rsidR="00D228E4" w:rsidRPr="00562F77" w:rsidRDefault="00D228E4" w:rsidP="00365558">
                        <w:pPr>
                          <w:spacing w:line="216" w:lineRule="auto"/>
                          <w:jc w:val="center"/>
                          <w:rPr>
                            <w:rFonts w:ascii="Times New Roman" w:hAnsi="Times New Roman"/>
                            <w:i/>
                            <w:sz w:val="18"/>
                          </w:rPr>
                        </w:pPr>
                        <w:r w:rsidRPr="00562F77">
                          <w:rPr>
                            <w:rFonts w:ascii="Times New Roman" w:hAnsi="Times New Roman"/>
                            <w:i/>
                            <w:sz w:val="18"/>
                          </w:rPr>
                          <w:t>(2 рабочих дней</w:t>
                        </w:r>
                        <w:r w:rsidRPr="00562F77">
                          <w:rPr>
                            <w:rFonts w:ascii="Times New Roman" w:hAnsi="Times New Roman"/>
                            <w:i/>
                            <w:iCs/>
                            <w:color w:val="000000" w:themeColor="text1"/>
                            <w:kern w:val="24"/>
                            <w:sz w:val="18"/>
                          </w:rPr>
                          <w:t>)</w:t>
                        </w:r>
                      </w:p>
                    </w:txbxContent>
                  </v:textbox>
                </v:roundrect>
                <v:roundrect id="AutoShape 129" o:spid="_x0000_s1031" style="position:absolute;left:510;top:7225;width:4620;height:1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5QcIA&#10;AADbAAAADwAAAGRycy9kb3ducmV2LnhtbERPTWsCMRC9C/6HMII3zapVymoUkdZWiwdtoR7HzbhZ&#10;3EyWTdTtv28OgsfH+54tGluKG9W+cKxg0E9AEGdOF5wr+Pl+772C8AFZY+mYFPyRh8W83Zphqt2d&#10;93Q7hFzEEPYpKjAhVKmUPjNk0fddRRy5s6sthgjrXOoa7zHclnKYJBNpseDYYLCilaHscrhaBaeX&#10;zUX/jt3x62OPu+11u34zeq1Ut9MspyACNeEpfrg/tYJRHBu/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TlBwgAAANsAAAAPAAAAAAAAAAAAAAAAAJgCAABkcnMvZG93&#10;bnJldi54bWxQSwUGAAAAAAQABAD1AAAAhwM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Отказ в предоставлении муниципальной услуги</w:t>
                        </w:r>
                      </w:p>
                      <w:p w:rsidR="00D228E4" w:rsidRPr="00562F77" w:rsidRDefault="00D228E4" w:rsidP="00365558">
                        <w:pPr>
                          <w:spacing w:line="216" w:lineRule="auto"/>
                          <w:jc w:val="center"/>
                          <w:rPr>
                            <w:rFonts w:ascii="Times New Roman" w:hAnsi="Times New Roman"/>
                            <w:i/>
                            <w:sz w:val="18"/>
                          </w:rPr>
                        </w:pPr>
                        <w:proofErr w:type="gramStart"/>
                        <w:r w:rsidRPr="00562F77">
                          <w:rPr>
                            <w:rFonts w:ascii="Times New Roman" w:hAnsi="Times New Roman"/>
                            <w:i/>
                            <w:sz w:val="18"/>
                          </w:rPr>
                          <w:t>(16 рабочих дней – принятие решения:</w:t>
                        </w:r>
                        <w:proofErr w:type="gramEnd"/>
                      </w:p>
                      <w:p w:rsidR="00D228E4" w:rsidRPr="00562F77" w:rsidRDefault="00D228E4" w:rsidP="00365558">
                        <w:pPr>
                          <w:spacing w:line="216" w:lineRule="auto"/>
                          <w:jc w:val="center"/>
                          <w:rPr>
                            <w:rFonts w:ascii="Times New Roman" w:hAnsi="Times New Roman"/>
                            <w:i/>
                            <w:sz w:val="18"/>
                          </w:rPr>
                        </w:pPr>
                        <w:proofErr w:type="gramStart"/>
                        <w:r w:rsidRPr="00562F77">
                          <w:rPr>
                            <w:rFonts w:ascii="Times New Roman" w:hAnsi="Times New Roman"/>
                            <w:i/>
                            <w:sz w:val="18"/>
                          </w:rPr>
                          <w:t>3 рабочих дня – направление решения)</w:t>
                        </w:r>
                        <w:proofErr w:type="gramEnd"/>
                      </w:p>
                    </w:txbxContent>
                  </v:textbox>
                </v:roundrect>
                <v:roundrect id="AutoShape 130" o:spid="_x0000_s1032" style="position:absolute;left:3555;top:8792;width:7980;height:1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c2sYA&#10;AADbAAAADwAAAGRycy9kb3ducmV2LnhtbESPT2sCMRTE74LfIbyCN83Waqlbo4i0/is9qIX2+Lp5&#10;3SxuXpZN1PXbN4LgcZiZ3zDjaWNLcaLaF44VPPYSEMSZ0wXnCr72790XED4gaywdk4ILeZhO2q0x&#10;ptqdeUunXchFhLBPUYEJoUql9Jkhi77nKuLo/bnaYoiyzqWu8RzhtpT9JHmWFguOCwYrmhvKDruj&#10;VfA7WB/099D9fCy3+Lk5bhZvRi+U6jw0s1cQgZpwD9/aK63gaQTX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Gc2sYAAADbAAAADwAAAAAAAAAAAAAAAACYAgAAZHJz&#10;L2Rvd25yZXYueG1sUEsFBgAAAAAEAAQA9QAAAIsDA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ind w:left="-142" w:right="-145"/>
                          <w:jc w:val="center"/>
                          <w:rPr>
                            <w:rFonts w:ascii="Times New Roman" w:hAnsi="Times New Roman"/>
                            <w:sz w:val="18"/>
                          </w:rPr>
                        </w:pPr>
                        <w:r w:rsidRPr="00562F77">
                          <w:rPr>
                            <w:rFonts w:ascii="Times New Roman" w:hAnsi="Times New Roman"/>
                            <w:sz w:val="18"/>
                          </w:rPr>
                          <w:t>Принятие решения о переводе или об отказе в переводе, выдача (направление) соответствующего решения</w:t>
                        </w:r>
                      </w:p>
                      <w:p w:rsidR="00D228E4" w:rsidRPr="00562F77" w:rsidRDefault="00D228E4" w:rsidP="00365558">
                        <w:pPr>
                          <w:spacing w:line="216" w:lineRule="auto"/>
                          <w:ind w:left="-142" w:right="-145"/>
                          <w:jc w:val="center"/>
                          <w:rPr>
                            <w:rFonts w:ascii="Times New Roman" w:hAnsi="Times New Roman"/>
                            <w:i/>
                            <w:iCs/>
                            <w:color w:val="000000" w:themeColor="text1"/>
                            <w:kern w:val="24"/>
                            <w:sz w:val="18"/>
                          </w:rPr>
                        </w:pPr>
                        <w:r w:rsidRPr="00562F77">
                          <w:rPr>
                            <w:rFonts w:ascii="Times New Roman" w:hAnsi="Times New Roman"/>
                            <w:i/>
                            <w:iCs/>
                            <w:color w:val="000000" w:themeColor="text1"/>
                            <w:kern w:val="24"/>
                            <w:sz w:val="18"/>
                          </w:rPr>
                          <w:t>(45 календарных дней с учетом межведомственных запросов)</w:t>
                        </w:r>
                      </w:p>
                    </w:txbxContent>
                  </v:textbox>
                </v:roundrect>
                <v:roundrect id="AutoShape 131" o:spid="_x0000_s1033" style="position:absolute;left:4425;top:10830;width:7110;height:1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1GOsEA&#10;AADbAAAADwAAAGRycy9kb3ducmV2LnhtbERPy2oCMRTdC/2HcAV3mlG0yNQopfgWF2ML7fJ2cjsZ&#10;nNwMk6jj35tFweXhvGeL1lbiSo0vHSsYDhIQxLnTJRcKvj5X/SkIH5A1Vo5JwZ08LOYvnRmm2t04&#10;o+spFCKGsE9RgQmhTqX0uSGLfuBq4sj9ucZiiLAppG7wFsNtJUdJ8iotlhwbDNb0YSg/ny5Wwe94&#10;d9bfE/dz2GR43F/266XRa6V63fb9DUSgNjzF/+6tVjCO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RjrBAAAA2wAAAA8AAAAAAAAAAAAAAAAAmAIAAGRycy9kb3du&#10;cmV2LnhtbFBLBQYAAAAABAAEAPUAAACGAw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ind w:left="-142" w:right="-145"/>
                          <w:jc w:val="center"/>
                          <w:rPr>
                            <w:rFonts w:ascii="Times New Roman" w:hAnsi="Times New Roman"/>
                            <w:sz w:val="18"/>
                          </w:rPr>
                        </w:pPr>
                        <w:proofErr w:type="gramStart"/>
                        <w:r w:rsidRPr="00562F77">
                          <w:rPr>
                            <w:rFonts w:ascii="Times New Roman" w:hAnsi="Times New Roman"/>
                            <w:sz w:val="18"/>
                          </w:rPr>
                          <w:t>Проведение переустройства, и (или) перепланировки, и (или) иных работ переводимого помещения</w:t>
                        </w:r>
                        <w:proofErr w:type="gramEnd"/>
                      </w:p>
                      <w:p w:rsidR="00D228E4" w:rsidRPr="00562F77" w:rsidRDefault="00D228E4" w:rsidP="00365558">
                        <w:pPr>
                          <w:spacing w:line="216" w:lineRule="auto"/>
                          <w:ind w:left="-142" w:right="-145"/>
                          <w:jc w:val="center"/>
                          <w:rPr>
                            <w:rFonts w:ascii="Times New Roman" w:hAnsi="Times New Roman"/>
                            <w:i/>
                            <w:iCs/>
                            <w:color w:val="000000" w:themeColor="text1"/>
                            <w:kern w:val="24"/>
                            <w:sz w:val="18"/>
                          </w:rPr>
                        </w:pPr>
                      </w:p>
                      <w:p w:rsidR="00D228E4" w:rsidRPr="00562F77" w:rsidRDefault="00D228E4" w:rsidP="00365558">
                        <w:pPr>
                          <w:spacing w:line="216" w:lineRule="auto"/>
                          <w:ind w:left="-142" w:right="-145"/>
                          <w:jc w:val="center"/>
                          <w:rPr>
                            <w:rFonts w:ascii="Times New Roman" w:hAnsi="Times New Roman"/>
                            <w:iCs/>
                            <w:color w:val="FF0000"/>
                            <w:kern w:val="24"/>
                            <w:sz w:val="18"/>
                          </w:rPr>
                        </w:pPr>
                      </w:p>
                    </w:txbxContent>
                  </v:textbox>
                </v:roundrect>
                <v:roundrect id="AutoShape 132" o:spid="_x0000_s1034" style="position:absolute;left:510;top:10187;width:3450;height: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jocUA&#10;AADbAAAADwAAAGRycy9kb3ducmV2LnhtbESPT2sCMRTE74LfITyhN81atMhqFBFrrcWDf0CPz81z&#10;s7h5WTZRt9++KRR6HGbmN8xk1thSPKj2hWMF/V4CgjhzuuBcwfHw3h2B8AFZY+mYFHyTh9m03Zpg&#10;qt2Td/TYh1xECPsUFZgQqlRKnxmy6HuuIo7e1dUWQ5R1LnWNzwi3pXxNkjdpseC4YLCihaHstr9b&#10;BZfB502fhu789bHD7ea+WS2NXin10mnmYxCBmvAf/muvtYJBH36/xB8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eOhxQAAANsAAAAPAAAAAAAAAAAAAAAAAJgCAABkcnMv&#10;ZG93bnJldi54bWxQSwUGAAAAAAQABAD1AAAAigMAAAAA&#10;" fillcolor="#e2f0d9" stroked="f" strokeweight="1pt">
                  <v:stroke joinstyle="miter"/>
                  <v:shadow on="t" color="black" opacity="26213f" origin="-.5,-.5" offset=".74836mm,.74836mm"/>
                  <v:textbox inset="9.6pt,4.8pt,9.6pt,4.8pt">
                    <w:txbxContent>
                      <w:p w:rsidR="00D228E4" w:rsidRPr="00562F77" w:rsidRDefault="00D228E4" w:rsidP="00365558">
                        <w:pPr>
                          <w:spacing w:line="216" w:lineRule="auto"/>
                          <w:jc w:val="center"/>
                          <w:rPr>
                            <w:rFonts w:ascii="Times New Roman" w:hAnsi="Times New Roman"/>
                            <w:sz w:val="18"/>
                          </w:rPr>
                        </w:pPr>
                        <w:r w:rsidRPr="00562F77">
                          <w:rPr>
                            <w:rFonts w:ascii="Times New Roman" w:hAnsi="Times New Roman"/>
                            <w:sz w:val="18"/>
                          </w:rPr>
                          <w:t>Направление отказа в предоставлении муниципальной услуги</w:t>
                        </w:r>
                      </w:p>
                      <w:p w:rsidR="00D228E4" w:rsidRPr="00562F77" w:rsidRDefault="00D228E4" w:rsidP="00365558">
                        <w:pPr>
                          <w:spacing w:line="216" w:lineRule="auto"/>
                          <w:jc w:val="center"/>
                          <w:rPr>
                            <w:rFonts w:ascii="Times New Roman" w:hAnsi="Times New Roman"/>
                            <w:i/>
                            <w:sz w:val="18"/>
                          </w:rPr>
                        </w:pPr>
                        <w:r w:rsidRPr="00562F77">
                          <w:rPr>
                            <w:rFonts w:ascii="Times New Roman" w:hAnsi="Times New Roman"/>
                            <w:i/>
                            <w:sz w:val="18"/>
                          </w:rPr>
                          <w:t>(5 рабочих дней</w:t>
                        </w:r>
                        <w:r w:rsidRPr="00562F77">
                          <w:rPr>
                            <w:rFonts w:ascii="Times New Roman" w:hAnsi="Times New Roman"/>
                            <w:i/>
                            <w:iCs/>
                            <w:color w:val="000000" w:themeColor="text1"/>
                            <w:kern w:val="24"/>
                            <w:sz w:val="18"/>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4;top:3921;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DMQAAADbAAAADwAAAGRycy9kb3ducmV2LnhtbESP0WrCQBRE3wv+w3IF3+pGSYtEVxGh&#10;UB+kbfQDrtnrJpq9G7NrjH/fLRR8HGbmDLNY9bYWHbW+cqxgMk5AEBdOV2wUHPYfrzMQPiBrrB2T&#10;ggd5WC0HLwvMtLvzD3V5MCJC2GeooAyhyaT0RUkW/dg1xNE7udZiiLI1Urd4j3Bby2mSvEuLFceF&#10;EhvalFRc8ptV8LU/H7cdXWcmNWmXv303u+tpq9Ro2K/nIAL14Rn+b39qBekU/r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iUMxAAAANsAAAAPAAAAAAAAAAAA&#10;AAAAAKECAABkcnMvZG93bnJldi54bWxQSwUGAAAAAAQABAD5AAAAkgMAAAAA&#10;" adj="10780" strokecolor="#385723" strokeweight="1.25pt">
                  <v:stroke endarrow="block"/>
                </v:shape>
                <v:shape id="AutoShape 134" o:spid="_x0000_s1036" type="#_x0000_t34" style="position:absolute;left:7826;top:5417;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Al8QAAADbAAAADwAAAGRycy9kb3ducmV2LnhtbESP0WrCQBRE3wv+w3IF3+rGmopEV5FC&#10;oT4Ua/QDrtnrJpq9G7PbmP59Vyj0cZiZM8xy3dtadNT6yrGCyTgBQVw4XbFRcDy8P89B+ICssXZM&#10;Cn7Iw3o1eFpipt2d99TlwYgIYZ+hgjKEJpPSFyVZ9GPXEEfv7FqLIcrWSN3iPcJtLV+SZCYtVhwX&#10;SmzoraTimn9bBbvD5bTt6DY3qUm7/PWr+bydt0qNhv1mASJQH/7Df+0PrSCdwu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oCXxAAAANsAAAAPAAAAAAAAAAAA&#10;AAAAAKECAABkcnMvZG93bnJldi54bWxQSwUGAAAAAAQABAD5AAAAkgMAAAAA&#10;" adj="10780" strokecolor="#385723"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500;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oUccAAADbAAAADwAAAGRycy9kb3ducmV2LnhtbESPT2vCQBTE70K/w/IKXsRsLGIlukqp&#10;FbSHtv6BXB/Z1yQ0+zZm1xi/vSsUPA4z8xtmvuxMJVpqXGlZwSiKQRBnVpecKzge1sMpCOeRNVaW&#10;ScGVHCwXT705JtpeeEft3uciQNglqKDwvk6kdFlBBl1ka+Lg/drGoA+yyaVu8BLgppIvcTyRBksO&#10;CwXW9F5Q9rc/GwWv52m++hl8fa6ryS5NB6fv1ce2Var/3L3NQHjq/CP8395oBeMx3L+EH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6WhRxwAAANsAAAAPAAAAAAAA&#10;AAAAAAAAAKECAABkcnMvZG93bnJldi54bWxQSwUGAAAAAAQABAD5AAAAlQMAAAAA&#10;" strokecolor="#385723" strokeweight="1.25pt">
                  <v:stroke endarrow="block" joinstyle="miter"/>
                </v:shape>
                <v:shape id="AutoShape 136" o:spid="_x0000_s1038" type="#_x0000_t34" style="position:absolute;left:7980;top:7922;width:173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3LsQAAADbAAAADwAAAGRycy9kb3ducmV2LnhtbESPQWsCMRSE74L/ITzBm2ZrXZHVKKUg&#10;1FIoWgsen5vnZunmZUmirv++KRQ8DjPfDLNcd7YRV/KhdqzgaZyBIC6drrlScPjajOYgQkTW2Dgm&#10;BXcKsF71e0sstLvxjq77WIlUwqFABSbGtpAylIYshrFriZN3dt5iTNJXUnu8pXLbyEmWzaTFmtOC&#10;wZZeDZU/+4tVMN2efH4xpv1+Ps4/Dvm7nE3vn0oNB93LAkSkLj7C//SbTlwO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TcuxAAAANsAAAAPAAAAAAAAAAAA&#10;AAAAAKECAABkcnMvZG93bnJldi54bWxQSwUGAAAAAAQABAD5AAAAkgMAAAAA&#10;" strokecolor="#385723" strokeweight="1.25pt">
                  <v:stroke endarrow="block"/>
                </v:shape>
                <v:shape id="AutoShape 137" o:spid="_x0000_s1039" type="#_x0000_t34" style="position:absolute;left:5130;top:7076;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5CsIAAADbAAAADwAAAGRycy9kb3ducmV2LnhtbESPzYrCMBSF94LvEK7gRsZUkSIdowxC&#10;QBcOThXXl+ZOW2xuShO1vv1EEGZ5OD8fZ7XpbSPu1PnasYLZNAFBXDhTc6ngfNIfSxA+IBtsHJOC&#10;J3nYrIeDFWbGPfiH7nkoRRxhn6GCKoQ2k9IXFVn0U9cSR+/XdRZDlF0pTYePOG4bOU+SVFqsORIq&#10;bGlbUXHNbzZyJ/lF7/W3vhxd3VyL9LDb6oNS41H/9QkiUB/+w+/2zihYpPD6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W5CsIAAADbAAAADwAAAAAAAAAAAAAA&#10;AAChAgAAZHJzL2Rvd25yZXYueG1sUEsFBgAAAAAEAAQA+QAAAJADAAAAAA==&#10;" adj="-152" strokecolor="#385723" strokeweight="1.25pt">
                  <v:stroke endarrow="block"/>
                </v:shape>
                <v:shape id="AutoShape 138" o:spid="_x0000_s1040" type="#_x0000_t34" style="position:absolute;left:7702;top:10431;width:799;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ee8QAAADbAAAADwAAAGRycy9kb3ducmV2LnhtbESP0WrCQBRE3wv+w3KFvjWbSrGSukpR&#10;pEUfxJgPuGZvk2D2bshuYvTrXaHg4zAzZ5j5cjC16Kl1lWUF71EMgji3uuJCQXbcvM1AOI+ssbZM&#10;Cq7kYLkYvcwx0fbCB+pTX4gAYZeggtL7JpHS5SUZdJFtiIP3Z1uDPsi2kLrFS4CbWk7ieCoNVhwW&#10;SmxoVVJ+Tjuj4BSfN4cfs751ecbpZL/b7rWcKvU6Hr6/QHga/DP83/7VCj4+4fEl/A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157xAAAANsAAAAPAAAAAAAAAAAA&#10;AAAAAKECAABkcnMvZG93bnJldi54bWxQSwUGAAAAAAQABAD5AAAAkgMAAAAA&#10;" strokecolor="#385723" strokeweight="1.25pt">
                  <v:stroke dashstyle="dash" endarrow="block"/>
                </v:shape>
                <v:shapetype id="_x0000_t33" coordsize="21600,21600" o:spt="33" o:oned="t" path="m,l21600,r,21600e" filled="f">
                  <v:stroke joinstyle="miter"/>
                  <v:path arrowok="t" fillok="f" o:connecttype="none"/>
                  <o:lock v:ext="edit" shapetype="t"/>
                </v:shapetype>
                <v:shape id="AutoShape 139" o:spid="_x0000_s1041" type="#_x0000_t33" style="position:absolute;left:2235;top:9344;width:1320;height:8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NA74AAADbAAAADwAAAGRycy9kb3ducmV2LnhtbERPyQrCMBC9C/5DGMGbpq5INYoIooIH&#10;t4u3oRnbYjMpTdTq15uD4PHx9tmiNoV4UuVyywp63QgEcWJ1zqmCy3ndmYBwHlljYZkUvMnBYt5s&#10;zDDW9sVHep58KkIIuxgVZN6XsZQuycig69qSOHA3Wxn0AVap1BW+QrgpZD+KxtJgzqEhw5JWGSX3&#10;08MocJflo74ODpEdfvYju9sUo+21p1S7VS+nIDzV/i/+ubdawTCMDV/CD5D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lE0DvgAAANsAAAAPAAAAAAAAAAAAAAAAAKEC&#10;AABkcnMvZG93bnJldi54bWxQSwUGAAAAAAQABAD5AAAAjAMAAAAA&#10;" strokecolor="#385723" strokeweight="1.25pt">
                  <v:stroke endarrow="block"/>
                </v:shape>
                <w10:anchorlock/>
              </v:group>
            </w:pict>
          </mc:Fallback>
        </mc:AlternateContent>
      </w:r>
    </w:p>
    <w:p w:rsidR="00365558" w:rsidRPr="00365558" w:rsidRDefault="00365558" w:rsidP="00365558">
      <w:pPr>
        <w:spacing w:after="0" w:line="240" w:lineRule="auto"/>
        <w:rPr>
          <w:rFonts w:ascii="Arial" w:eastAsia="Times New Roman" w:hAnsi="Arial" w:cs="Arial"/>
          <w:sz w:val="28"/>
          <w:szCs w:val="28"/>
          <w:lang w:eastAsia="ru-RU"/>
        </w:rPr>
        <w:sectPr w:rsidR="00365558" w:rsidRPr="00365558" w:rsidSect="00D228E4">
          <w:pgSz w:w="11906" w:h="16838"/>
          <w:pgMar w:top="709" w:right="991" w:bottom="851" w:left="709" w:header="708" w:footer="708" w:gutter="0"/>
          <w:cols w:space="720"/>
          <w:docGrid w:linePitch="381"/>
        </w:sectPr>
      </w:pP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AA6BD1">
      <w:pPr>
        <w:widowControl w:val="0"/>
        <w:autoSpaceDE w:val="0"/>
        <w:autoSpaceDN w:val="0"/>
        <w:adjustRightInd w:val="0"/>
        <w:spacing w:after="0" w:line="240" w:lineRule="auto"/>
        <w:ind w:left="595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Приложение № 3</w:t>
      </w:r>
    </w:p>
    <w:p w:rsidR="00890C2C" w:rsidRDefault="00365558" w:rsidP="00AA6BD1">
      <w:pPr>
        <w:spacing w:after="0" w:line="240" w:lineRule="auto"/>
        <w:ind w:left="2268"/>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к Административному регламенту</w:t>
      </w:r>
    </w:p>
    <w:p w:rsidR="00365558" w:rsidRPr="00365558" w:rsidRDefault="00365558" w:rsidP="00AA6BD1">
      <w:pPr>
        <w:spacing w:after="0" w:line="240" w:lineRule="auto"/>
        <w:ind w:left="2268"/>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«Перевод жилого помещения в </w:t>
      </w:r>
      <w:proofErr w:type="gramStart"/>
      <w:r w:rsidRPr="00365558">
        <w:rPr>
          <w:rFonts w:ascii="Arial" w:eastAsiaTheme="minorEastAsia" w:hAnsi="Arial" w:cs="Arial"/>
          <w:sz w:val="16"/>
          <w:szCs w:val="16"/>
          <w:lang w:eastAsia="ru-RU"/>
        </w:rPr>
        <w:t>нежилое</w:t>
      </w:r>
      <w:proofErr w:type="gramEnd"/>
    </w:p>
    <w:p w:rsidR="00365558" w:rsidRPr="00365558" w:rsidRDefault="00365558" w:rsidP="00AA6BD1">
      <w:pPr>
        <w:spacing w:after="0" w:line="240" w:lineRule="auto"/>
        <w:ind w:left="2268"/>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помещение или нежилого помещения в жилое помещение, находящегося </w:t>
      </w:r>
      <w:proofErr w:type="gramStart"/>
      <w:r w:rsidRPr="00365558">
        <w:rPr>
          <w:rFonts w:ascii="Arial" w:eastAsiaTheme="minorEastAsia" w:hAnsi="Arial" w:cs="Arial"/>
          <w:sz w:val="16"/>
          <w:szCs w:val="16"/>
          <w:lang w:eastAsia="ru-RU"/>
        </w:rPr>
        <w:t>на</w:t>
      </w:r>
      <w:proofErr w:type="gramEnd"/>
      <w:r w:rsidRPr="00365558">
        <w:rPr>
          <w:rFonts w:ascii="Arial" w:eastAsiaTheme="minorEastAsia" w:hAnsi="Arial" w:cs="Arial"/>
          <w:sz w:val="16"/>
          <w:szCs w:val="16"/>
          <w:lang w:eastAsia="ru-RU"/>
        </w:rPr>
        <w:t xml:space="preserve"> </w:t>
      </w:r>
    </w:p>
    <w:p w:rsidR="00365558" w:rsidRPr="00365558" w:rsidRDefault="00365558" w:rsidP="00AA6BD1">
      <w:pPr>
        <w:spacing w:after="0" w:line="240" w:lineRule="auto"/>
        <w:ind w:left="2268" w:firstLine="567"/>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территории муниципального образования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365558" w:rsidRPr="00365558" w:rsidRDefault="00365558" w:rsidP="00365558">
      <w:pPr>
        <w:autoSpaceDE w:val="0"/>
        <w:autoSpaceDN w:val="0"/>
        <w:adjustRightInd w:val="0"/>
        <w:spacing w:after="0" w:line="240" w:lineRule="auto"/>
        <w:ind w:left="2835"/>
        <w:rPr>
          <w:rFonts w:ascii="Arial" w:eastAsiaTheme="minorEastAsia" w:hAnsi="Arial" w:cs="Arial"/>
          <w:sz w:val="16"/>
          <w:szCs w:val="16"/>
        </w:rPr>
      </w:pPr>
    </w:p>
    <w:p w:rsidR="00365558" w:rsidRPr="00365558" w:rsidRDefault="00365558" w:rsidP="00365558">
      <w:pPr>
        <w:autoSpaceDE w:val="0"/>
        <w:autoSpaceDN w:val="0"/>
        <w:adjustRightInd w:val="0"/>
        <w:spacing w:after="0" w:line="240" w:lineRule="auto"/>
        <w:rPr>
          <w:rFonts w:ascii="Arial" w:eastAsiaTheme="minorEastAsia" w:hAnsi="Arial" w:cs="Arial"/>
          <w:sz w:val="16"/>
          <w:szCs w:val="16"/>
        </w:rPr>
      </w:pP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r w:rsidRPr="00365558">
        <w:rPr>
          <w:rFonts w:ascii="Arial" w:eastAsiaTheme="minorEastAsia" w:hAnsi="Arial" w:cs="Arial"/>
          <w:sz w:val="20"/>
          <w:szCs w:val="20"/>
        </w:rPr>
        <w:t>РАСПИСКА</w:t>
      </w: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r w:rsidRPr="00365558">
        <w:rPr>
          <w:rFonts w:ascii="Arial" w:eastAsiaTheme="minorEastAsia" w:hAnsi="Arial" w:cs="Arial"/>
          <w:sz w:val="20"/>
          <w:szCs w:val="20"/>
        </w:rPr>
        <w:t>№ _________ от _________</w:t>
      </w: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center"/>
        <w:rPr>
          <w:rFonts w:ascii="Arial" w:eastAsiaTheme="minorEastAsia" w:hAnsi="Arial" w:cs="Arial"/>
          <w:sz w:val="20"/>
          <w:szCs w:val="20"/>
        </w:rPr>
      </w:pPr>
      <w:r w:rsidRPr="00365558">
        <w:rPr>
          <w:rFonts w:ascii="Arial" w:eastAsiaTheme="minorEastAsia" w:hAnsi="Arial" w:cs="Arial"/>
          <w:sz w:val="20"/>
          <w:szCs w:val="20"/>
        </w:rPr>
        <w:t>В ПОЛУЧЕНИИ ДОКУМЕНТОВ</w:t>
      </w:r>
    </w:p>
    <w:p w:rsidR="00365558" w:rsidRPr="00365558" w:rsidRDefault="00365558" w:rsidP="00AA6BD1">
      <w:pPr>
        <w:autoSpaceDE w:val="0"/>
        <w:autoSpaceDN w:val="0"/>
        <w:adjustRightInd w:val="0"/>
        <w:spacing w:after="0" w:line="240" w:lineRule="auto"/>
        <w:jc w:val="center"/>
        <w:outlineLvl w:val="0"/>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Выдана</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_______________________________________________________________________</w:t>
      </w:r>
    </w:p>
    <w:p w:rsidR="00365558" w:rsidRPr="00AA6BD1" w:rsidRDefault="00365558" w:rsidP="00AA6BD1">
      <w:pPr>
        <w:autoSpaceDE w:val="0"/>
        <w:autoSpaceDN w:val="0"/>
        <w:adjustRightInd w:val="0"/>
        <w:spacing w:after="0" w:line="240" w:lineRule="auto"/>
        <w:jc w:val="center"/>
        <w:rPr>
          <w:rFonts w:ascii="Arial" w:eastAsiaTheme="minorEastAsia" w:hAnsi="Arial" w:cs="Arial"/>
          <w:sz w:val="16"/>
          <w:szCs w:val="16"/>
        </w:rPr>
      </w:pPr>
      <w:r w:rsidRPr="00AA6BD1">
        <w:rPr>
          <w:rFonts w:ascii="Arial" w:eastAsiaTheme="minorEastAsia" w:hAnsi="Arial" w:cs="Arial"/>
          <w:sz w:val="16"/>
          <w:szCs w:val="16"/>
        </w:rPr>
        <w:t>(Ф.И.О. заявителя)</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Перечень документов, представленных заявителем самостоятельно:</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1.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2.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3.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4.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5.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6.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7.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 xml:space="preserve">Перечень документов, которые будут получены по </w:t>
      </w:r>
      <w:proofErr w:type="gramStart"/>
      <w:r w:rsidRPr="00365558">
        <w:rPr>
          <w:rFonts w:ascii="Arial" w:eastAsiaTheme="minorEastAsia" w:hAnsi="Arial" w:cs="Arial"/>
          <w:sz w:val="20"/>
          <w:szCs w:val="20"/>
        </w:rPr>
        <w:t>межведомственным</w:t>
      </w:r>
      <w:proofErr w:type="gramEnd"/>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roofErr w:type="gramStart"/>
      <w:r w:rsidRPr="00365558">
        <w:rPr>
          <w:rFonts w:ascii="Arial" w:eastAsiaTheme="minorEastAsia" w:hAnsi="Arial" w:cs="Arial"/>
          <w:sz w:val="20"/>
          <w:szCs w:val="20"/>
        </w:rPr>
        <w:t>запросам (заполняется  в случае, если такие документы не  были представлены</w:t>
      </w:r>
      <w:proofErr w:type="gramEnd"/>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заявителем по собственной инициативе):</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1.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2.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3. ____________________________________________________________________</w:t>
      </w: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p>
    <w:p w:rsidR="00365558" w:rsidRPr="00365558" w:rsidRDefault="00365558" w:rsidP="00AA6BD1">
      <w:pPr>
        <w:autoSpaceDE w:val="0"/>
        <w:autoSpaceDN w:val="0"/>
        <w:adjustRightInd w:val="0"/>
        <w:spacing w:after="0" w:line="240" w:lineRule="auto"/>
        <w:jc w:val="both"/>
        <w:rPr>
          <w:rFonts w:ascii="Arial" w:eastAsiaTheme="minorEastAsia" w:hAnsi="Arial" w:cs="Arial"/>
          <w:sz w:val="20"/>
          <w:szCs w:val="20"/>
        </w:rPr>
      </w:pPr>
      <w:r w:rsidRPr="00365558">
        <w:rPr>
          <w:rFonts w:ascii="Arial" w:eastAsiaTheme="minorEastAsia" w:hAnsi="Arial" w:cs="Arial"/>
          <w:sz w:val="20"/>
          <w:szCs w:val="20"/>
        </w:rPr>
        <w:t>______________________________________________________</w:t>
      </w:r>
      <w:r w:rsidR="00AA6BD1">
        <w:rPr>
          <w:rFonts w:ascii="Arial" w:eastAsiaTheme="minorEastAsia" w:hAnsi="Arial" w:cs="Arial"/>
          <w:sz w:val="20"/>
          <w:szCs w:val="20"/>
        </w:rPr>
        <w:t>_____________</w:t>
      </w:r>
      <w:r w:rsidRPr="00365558">
        <w:rPr>
          <w:rFonts w:ascii="Arial" w:eastAsiaTheme="minorEastAsia" w:hAnsi="Arial" w:cs="Arial"/>
          <w:sz w:val="20"/>
          <w:szCs w:val="20"/>
        </w:rPr>
        <w:t>___</w:t>
      </w:r>
    </w:p>
    <w:p w:rsidR="00365558" w:rsidRPr="00AA6BD1" w:rsidRDefault="00365558" w:rsidP="00AA6BD1">
      <w:pPr>
        <w:autoSpaceDE w:val="0"/>
        <w:autoSpaceDN w:val="0"/>
        <w:adjustRightInd w:val="0"/>
        <w:spacing w:after="0" w:line="240" w:lineRule="auto"/>
        <w:jc w:val="center"/>
        <w:rPr>
          <w:rFonts w:ascii="Arial" w:eastAsiaTheme="minorEastAsia" w:hAnsi="Arial" w:cs="Arial"/>
          <w:sz w:val="16"/>
          <w:szCs w:val="16"/>
        </w:rPr>
      </w:pPr>
      <w:proofErr w:type="gramStart"/>
      <w:r w:rsidRPr="00AA6BD1">
        <w:rPr>
          <w:rFonts w:ascii="Arial" w:eastAsiaTheme="minorEastAsia" w:hAnsi="Arial" w:cs="Arial"/>
          <w:sz w:val="16"/>
          <w:szCs w:val="16"/>
        </w:rPr>
        <w:t>(должность, Ф.И.О. должностного лица, подпись</w:t>
      </w:r>
      <w:proofErr w:type="gramEnd"/>
    </w:p>
    <w:p w:rsidR="00365558" w:rsidRPr="00AA6BD1" w:rsidRDefault="00365558" w:rsidP="00AA6BD1">
      <w:pPr>
        <w:autoSpaceDE w:val="0"/>
        <w:autoSpaceDN w:val="0"/>
        <w:adjustRightInd w:val="0"/>
        <w:spacing w:after="0" w:line="240" w:lineRule="auto"/>
        <w:jc w:val="center"/>
        <w:rPr>
          <w:rFonts w:ascii="Arial" w:eastAsiaTheme="minorEastAsia" w:hAnsi="Arial" w:cs="Arial"/>
          <w:sz w:val="16"/>
          <w:szCs w:val="16"/>
        </w:rPr>
      </w:pPr>
      <w:proofErr w:type="gramStart"/>
      <w:r w:rsidRPr="00AA6BD1">
        <w:rPr>
          <w:rFonts w:ascii="Arial" w:eastAsiaTheme="minorEastAsia" w:hAnsi="Arial" w:cs="Arial"/>
          <w:sz w:val="16"/>
          <w:szCs w:val="16"/>
        </w:rPr>
        <w:t>выдавшего</w:t>
      </w:r>
      <w:proofErr w:type="gramEnd"/>
      <w:r w:rsidRPr="00AA6BD1">
        <w:rPr>
          <w:rFonts w:ascii="Arial" w:eastAsiaTheme="minorEastAsia" w:hAnsi="Arial" w:cs="Arial"/>
          <w:sz w:val="16"/>
          <w:szCs w:val="16"/>
        </w:rPr>
        <w:t xml:space="preserve"> расписку)</w:t>
      </w:r>
    </w:p>
    <w:p w:rsidR="00365558" w:rsidRPr="00365558" w:rsidRDefault="00365558" w:rsidP="00365558">
      <w:pPr>
        <w:widowControl w:val="0"/>
        <w:autoSpaceDE w:val="0"/>
        <w:autoSpaceDN w:val="0"/>
        <w:adjustRightInd w:val="0"/>
        <w:spacing w:after="0" w:line="240" w:lineRule="auto"/>
        <w:ind w:left="5954"/>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5954"/>
        <w:jc w:val="right"/>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5954"/>
        <w:jc w:val="right"/>
        <w:rPr>
          <w:rFonts w:ascii="Arial" w:eastAsiaTheme="minorEastAsia" w:hAnsi="Arial" w:cs="Arial"/>
          <w:sz w:val="20"/>
          <w:szCs w:val="20"/>
          <w:lang w:eastAsia="ru-RU"/>
        </w:rPr>
      </w:pPr>
    </w:p>
    <w:p w:rsidR="00365558" w:rsidRPr="00365558" w:rsidRDefault="00365558" w:rsidP="00365558">
      <w:pPr>
        <w:widowControl w:val="0"/>
        <w:autoSpaceDE w:val="0"/>
        <w:autoSpaceDN w:val="0"/>
        <w:adjustRightInd w:val="0"/>
        <w:spacing w:after="0" w:line="240" w:lineRule="auto"/>
        <w:ind w:left="5954"/>
        <w:jc w:val="right"/>
        <w:rPr>
          <w:rFonts w:ascii="Arial" w:eastAsiaTheme="minorEastAsia" w:hAnsi="Arial" w:cs="Arial"/>
          <w:sz w:val="20"/>
          <w:szCs w:val="20"/>
          <w:lang w:eastAsia="ru-RU"/>
        </w:rPr>
        <w:sectPr w:rsidR="00365558" w:rsidRPr="00365558" w:rsidSect="00AA6BD1">
          <w:pgSz w:w="11906" w:h="16838"/>
          <w:pgMar w:top="1134" w:right="851" w:bottom="1134" w:left="1134" w:header="709" w:footer="709" w:gutter="0"/>
          <w:cols w:space="708"/>
          <w:docGrid w:linePitch="381"/>
        </w:sectPr>
      </w:pPr>
    </w:p>
    <w:p w:rsidR="00365558" w:rsidRPr="00365558" w:rsidRDefault="00365558" w:rsidP="00890C2C">
      <w:pPr>
        <w:widowControl w:val="0"/>
        <w:autoSpaceDE w:val="0"/>
        <w:autoSpaceDN w:val="0"/>
        <w:adjustRightInd w:val="0"/>
        <w:spacing w:after="0" w:line="240" w:lineRule="auto"/>
        <w:ind w:left="5954" w:hanging="1985"/>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lastRenderedPageBreak/>
        <w:t>Приложение № 4</w:t>
      </w:r>
    </w:p>
    <w:p w:rsidR="00890C2C" w:rsidRDefault="00365558" w:rsidP="00890C2C">
      <w:pPr>
        <w:spacing w:after="0" w:line="240" w:lineRule="auto"/>
        <w:ind w:left="5103" w:hanging="113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к  Административному регламенту </w:t>
      </w:r>
    </w:p>
    <w:p w:rsidR="00365558" w:rsidRDefault="00365558" w:rsidP="00890C2C">
      <w:pPr>
        <w:spacing w:after="0" w:line="240" w:lineRule="auto"/>
        <w:ind w:left="5103" w:hanging="1134"/>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sidRPr="00365558">
        <w:rPr>
          <w:rFonts w:ascii="Arial" w:eastAsiaTheme="minorEastAsia" w:hAnsi="Arial" w:cs="Arial"/>
          <w:sz w:val="16"/>
          <w:szCs w:val="16"/>
          <w:lang w:eastAsia="ru-RU"/>
        </w:rPr>
        <w:t>Баяндаевский</w:t>
      </w:r>
      <w:proofErr w:type="spellEnd"/>
      <w:r w:rsidRPr="00365558">
        <w:rPr>
          <w:rFonts w:ascii="Arial" w:eastAsiaTheme="minorEastAsia" w:hAnsi="Arial" w:cs="Arial"/>
          <w:sz w:val="16"/>
          <w:szCs w:val="16"/>
          <w:lang w:eastAsia="ru-RU"/>
        </w:rPr>
        <w:t xml:space="preserve"> район»</w:t>
      </w:r>
    </w:p>
    <w:p w:rsidR="00890C2C" w:rsidRPr="00365558" w:rsidRDefault="00890C2C" w:rsidP="00365558">
      <w:pPr>
        <w:spacing w:after="0" w:line="240" w:lineRule="auto"/>
        <w:ind w:left="5103" w:hanging="1134"/>
        <w:jc w:val="both"/>
        <w:rPr>
          <w:rFonts w:ascii="Arial" w:eastAsiaTheme="minorEastAsia" w:hAnsi="Arial" w:cs="Arial"/>
          <w:sz w:val="16"/>
          <w:szCs w:val="16"/>
          <w:lang w:eastAsia="ru-RU"/>
        </w:rPr>
      </w:pPr>
    </w:p>
    <w:p w:rsidR="00365558" w:rsidRPr="00365558" w:rsidRDefault="00365558" w:rsidP="00365558">
      <w:pPr>
        <w:spacing w:after="0" w:line="240" w:lineRule="atLeast"/>
        <w:ind w:left="9639" w:hanging="4536"/>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Кому  </w:t>
      </w: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proofErr w:type="gramStart"/>
      <w:r w:rsidRPr="00890C2C">
        <w:rPr>
          <w:rFonts w:ascii="Arial" w:eastAsiaTheme="minorEastAsia" w:hAnsi="Arial" w:cs="Arial"/>
          <w:sz w:val="16"/>
          <w:szCs w:val="16"/>
          <w:lang w:eastAsia="ru-RU"/>
        </w:rPr>
        <w:t xml:space="preserve">(фамилия, имя, отчество – </w:t>
      </w:r>
      <w:proofErr w:type="gramEnd"/>
    </w:p>
    <w:p w:rsidR="00365558" w:rsidRPr="00890C2C" w:rsidRDefault="00365558" w:rsidP="00365558">
      <w:pPr>
        <w:spacing w:after="0" w:line="240" w:lineRule="auto"/>
        <w:ind w:left="9639" w:hanging="4536"/>
        <w:jc w:val="both"/>
        <w:rPr>
          <w:rFonts w:ascii="Arial" w:eastAsiaTheme="minorEastAsia" w:hAnsi="Arial" w:cs="Arial"/>
          <w:sz w:val="16"/>
          <w:szCs w:val="16"/>
          <w:lang w:eastAsia="ru-RU"/>
        </w:rPr>
      </w:pP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890C2C">
        <w:rPr>
          <w:rFonts w:ascii="Arial" w:eastAsiaTheme="minorEastAsia" w:hAnsi="Arial" w:cs="Arial"/>
          <w:sz w:val="16"/>
          <w:szCs w:val="16"/>
          <w:lang w:eastAsia="ru-RU"/>
        </w:rPr>
        <w:t>для граждан;</w:t>
      </w:r>
    </w:p>
    <w:p w:rsidR="00365558" w:rsidRPr="00890C2C" w:rsidRDefault="00365558" w:rsidP="00365558">
      <w:pPr>
        <w:spacing w:after="0" w:line="240" w:lineRule="auto"/>
        <w:ind w:left="9639" w:hanging="4536"/>
        <w:jc w:val="both"/>
        <w:rPr>
          <w:rFonts w:ascii="Arial" w:eastAsiaTheme="minorEastAsia" w:hAnsi="Arial" w:cs="Arial"/>
          <w:sz w:val="16"/>
          <w:szCs w:val="16"/>
          <w:lang w:eastAsia="ru-RU"/>
        </w:rPr>
      </w:pP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890C2C">
        <w:rPr>
          <w:rFonts w:ascii="Arial" w:eastAsiaTheme="minorEastAsia" w:hAnsi="Arial" w:cs="Arial"/>
          <w:sz w:val="16"/>
          <w:szCs w:val="16"/>
          <w:lang w:eastAsia="ru-RU"/>
        </w:rPr>
        <w:t xml:space="preserve">полное наименование организации – </w:t>
      </w:r>
    </w:p>
    <w:p w:rsidR="00365558" w:rsidRPr="00890C2C" w:rsidRDefault="00365558" w:rsidP="00365558">
      <w:pPr>
        <w:spacing w:after="0" w:line="240" w:lineRule="auto"/>
        <w:ind w:left="9639" w:hanging="4536"/>
        <w:jc w:val="both"/>
        <w:rPr>
          <w:rFonts w:ascii="Arial" w:eastAsiaTheme="minorEastAsia" w:hAnsi="Arial" w:cs="Arial"/>
          <w:sz w:val="16"/>
          <w:szCs w:val="16"/>
          <w:lang w:eastAsia="ru-RU"/>
        </w:rPr>
      </w:pPr>
    </w:p>
    <w:p w:rsidR="00365558" w:rsidRPr="00890C2C"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890C2C">
        <w:rPr>
          <w:rFonts w:ascii="Arial" w:eastAsiaTheme="minorEastAsia" w:hAnsi="Arial" w:cs="Arial"/>
          <w:sz w:val="16"/>
          <w:szCs w:val="16"/>
          <w:lang w:eastAsia="ru-RU"/>
        </w:rPr>
        <w:t>для юридических лиц)</w:t>
      </w:r>
    </w:p>
    <w:p w:rsidR="00365558" w:rsidRPr="00365558" w:rsidRDefault="00365558" w:rsidP="00365558">
      <w:pPr>
        <w:spacing w:before="240" w:after="0" w:line="240" w:lineRule="auto"/>
        <w:ind w:left="9639" w:hanging="4536"/>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Куда  </w:t>
      </w:r>
    </w:p>
    <w:p w:rsidR="00365558" w:rsidRPr="00365558"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(почтовый индекс и адрес</w:t>
      </w:r>
      <w:proofErr w:type="gramEnd"/>
    </w:p>
    <w:p w:rsidR="00365558" w:rsidRPr="00365558" w:rsidRDefault="00365558" w:rsidP="00365558">
      <w:pPr>
        <w:spacing w:after="0" w:line="240" w:lineRule="auto"/>
        <w:ind w:left="9639" w:hanging="4536"/>
        <w:jc w:val="center"/>
        <w:rPr>
          <w:rFonts w:ascii="Arial" w:eastAsiaTheme="minorEastAsia" w:hAnsi="Arial" w:cs="Arial"/>
          <w:sz w:val="16"/>
          <w:szCs w:val="16"/>
          <w:lang w:eastAsia="ru-RU"/>
        </w:rPr>
      </w:pPr>
    </w:p>
    <w:p w:rsidR="00365558" w:rsidRPr="00365558" w:rsidRDefault="00365558" w:rsidP="00365558">
      <w:pPr>
        <w:pBdr>
          <w:top w:val="single" w:sz="4" w:space="1" w:color="auto"/>
        </w:pBdr>
        <w:spacing w:after="0" w:line="240" w:lineRule="auto"/>
        <w:ind w:left="9639" w:hanging="4536"/>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заявителя согласно заявлению</w:t>
      </w:r>
    </w:p>
    <w:p w:rsidR="00365558" w:rsidRPr="00365558" w:rsidRDefault="00365558" w:rsidP="00365558">
      <w:pPr>
        <w:spacing w:after="0" w:line="240" w:lineRule="auto"/>
        <w:ind w:left="9639" w:hanging="4536"/>
        <w:jc w:val="center"/>
        <w:rPr>
          <w:rFonts w:ascii="Arial" w:eastAsiaTheme="minorEastAsia" w:hAnsi="Arial" w:cs="Arial"/>
          <w:sz w:val="16"/>
          <w:szCs w:val="16"/>
          <w:lang w:eastAsia="ru-RU"/>
        </w:rPr>
      </w:pPr>
    </w:p>
    <w:p w:rsidR="00365558" w:rsidRPr="00365558" w:rsidRDefault="00365558" w:rsidP="00365558">
      <w:pPr>
        <w:pBdr>
          <w:top w:val="single" w:sz="4" w:space="1" w:color="auto"/>
        </w:pBdr>
        <w:spacing w:after="0" w:line="240" w:lineRule="auto"/>
        <w:ind w:left="9639" w:hanging="4536"/>
        <w:jc w:val="center"/>
        <w:rPr>
          <w:rFonts w:ascii="Arial" w:eastAsiaTheme="minorEastAsia" w:hAnsi="Arial" w:cs="Arial"/>
          <w:sz w:val="20"/>
          <w:szCs w:val="20"/>
          <w:lang w:eastAsia="ru-RU"/>
        </w:rPr>
      </w:pPr>
      <w:r w:rsidRPr="00365558">
        <w:rPr>
          <w:rFonts w:ascii="Arial" w:eastAsiaTheme="minorEastAsia" w:hAnsi="Arial" w:cs="Arial"/>
          <w:sz w:val="16"/>
          <w:szCs w:val="16"/>
          <w:lang w:eastAsia="ru-RU"/>
        </w:rPr>
        <w:t>о переводе</w:t>
      </w:r>
      <w:r w:rsidRPr="00365558">
        <w:rPr>
          <w:rFonts w:ascii="Arial" w:eastAsiaTheme="minorEastAsia" w:hAnsi="Arial" w:cs="Arial"/>
          <w:sz w:val="20"/>
          <w:szCs w:val="20"/>
          <w:lang w:eastAsia="ru-RU"/>
        </w:rPr>
        <w:t>)</w:t>
      </w:r>
    </w:p>
    <w:p w:rsidR="00365558" w:rsidRPr="00365558" w:rsidRDefault="00365558" w:rsidP="00365558">
      <w:pPr>
        <w:spacing w:before="240" w:after="240" w:line="240" w:lineRule="auto"/>
        <w:jc w:val="center"/>
        <w:rPr>
          <w:rFonts w:ascii="Arial" w:eastAsiaTheme="minorEastAsia" w:hAnsi="Arial" w:cs="Arial"/>
          <w:b/>
          <w:bCs/>
          <w:sz w:val="16"/>
          <w:szCs w:val="16"/>
          <w:lang w:eastAsia="ru-RU"/>
        </w:rPr>
      </w:pPr>
      <w:r w:rsidRPr="00365558">
        <w:rPr>
          <w:rFonts w:ascii="Arial" w:eastAsiaTheme="minorEastAsia" w:hAnsi="Arial" w:cs="Arial"/>
          <w:b/>
          <w:bCs/>
          <w:sz w:val="20"/>
          <w:szCs w:val="20"/>
          <w:lang w:eastAsia="ru-RU"/>
        </w:rPr>
        <w:t>УВЕДОМЛЕНИЕ</w:t>
      </w:r>
      <w:r w:rsidRPr="00365558">
        <w:rPr>
          <w:rFonts w:ascii="Arial" w:eastAsiaTheme="minorEastAsia" w:hAnsi="Arial" w:cs="Arial"/>
          <w:b/>
          <w:bCs/>
          <w:sz w:val="20"/>
          <w:szCs w:val="20"/>
          <w:lang w:eastAsia="ru-RU"/>
        </w:rPr>
        <w:br/>
      </w:r>
      <w:r w:rsidRPr="00365558">
        <w:rPr>
          <w:rFonts w:ascii="Arial" w:eastAsiaTheme="minorEastAsia" w:hAnsi="Arial" w:cs="Arial"/>
          <w:b/>
          <w:bCs/>
          <w:sz w:val="16"/>
          <w:szCs w:val="16"/>
          <w:lang w:eastAsia="ru-RU"/>
        </w:rPr>
        <w:t>о переводе (отказе в переводе) жилого (нежилого)</w:t>
      </w:r>
      <w:r w:rsidRPr="00365558">
        <w:rPr>
          <w:rFonts w:ascii="Arial" w:eastAsiaTheme="minorEastAsia" w:hAnsi="Arial" w:cs="Arial"/>
          <w:b/>
          <w:bCs/>
          <w:sz w:val="16"/>
          <w:szCs w:val="16"/>
          <w:lang w:eastAsia="ru-RU"/>
        </w:rPr>
        <w:br/>
        <w:t>помещения в нежилое (жилое) помещение</w:t>
      </w: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(полное наименование органа местного самоуправления,</w:t>
      </w:r>
      <w:proofErr w:type="gramEnd"/>
    </w:p>
    <w:p w:rsidR="00365558" w:rsidRPr="00365558" w:rsidRDefault="00365558" w:rsidP="00365558">
      <w:pPr>
        <w:tabs>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ab/>
        <w:t>,</w:t>
      </w:r>
    </w:p>
    <w:p w:rsidR="00365558" w:rsidRPr="00365558" w:rsidRDefault="00365558" w:rsidP="00365558">
      <w:pPr>
        <w:pBdr>
          <w:top w:val="single" w:sz="4" w:space="1" w:color="auto"/>
        </w:pBdr>
        <w:spacing w:after="0" w:line="240" w:lineRule="auto"/>
        <w:ind w:right="113"/>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осуществляющего перевод помещения)</w:t>
      </w:r>
    </w:p>
    <w:p w:rsidR="00365558" w:rsidRPr="00365558" w:rsidRDefault="00365558" w:rsidP="00365558">
      <w:pPr>
        <w:tabs>
          <w:tab w:val="center" w:pos="7994"/>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365558">
        <w:rPr>
          <w:rFonts w:ascii="Arial" w:eastAsiaTheme="minorEastAsia" w:hAnsi="Arial" w:cs="Arial"/>
          <w:sz w:val="20"/>
          <w:szCs w:val="20"/>
          <w:lang w:eastAsia="ru-RU"/>
        </w:rPr>
        <w:tab/>
      </w:r>
      <w:r w:rsidRPr="00365558">
        <w:rPr>
          <w:rFonts w:ascii="Arial" w:eastAsiaTheme="minorEastAsia" w:hAnsi="Arial" w:cs="Arial"/>
          <w:sz w:val="20"/>
          <w:szCs w:val="20"/>
          <w:lang w:eastAsia="ru-RU"/>
        </w:rPr>
        <w:tab/>
        <w:t>кв. м,</w:t>
      </w:r>
    </w:p>
    <w:p w:rsidR="00365558" w:rsidRPr="00365558" w:rsidRDefault="00365558" w:rsidP="00365558">
      <w:pPr>
        <w:pBdr>
          <w:top w:val="single" w:sz="4" w:space="1" w:color="auto"/>
        </w:pBdr>
        <w:spacing w:after="0" w:line="240" w:lineRule="auto"/>
        <w:ind w:left="6663" w:right="707"/>
        <w:jc w:val="both"/>
        <w:rPr>
          <w:rFonts w:ascii="Arial" w:eastAsiaTheme="minorEastAsia" w:hAnsi="Arial" w:cs="Arial"/>
          <w:sz w:val="20"/>
          <w:szCs w:val="20"/>
          <w:lang w:eastAsia="ru-RU"/>
        </w:rPr>
      </w:pPr>
    </w:p>
    <w:p w:rsidR="00365558" w:rsidRPr="00365558" w:rsidRDefault="00365558" w:rsidP="00365558">
      <w:pPr>
        <w:spacing w:after="0" w:line="240" w:lineRule="auto"/>
        <w:jc w:val="both"/>
        <w:rPr>
          <w:rFonts w:ascii="Arial" w:eastAsiaTheme="minorEastAsia" w:hAnsi="Arial" w:cs="Arial"/>
          <w:sz w:val="20"/>
          <w:szCs w:val="20"/>
          <w:lang w:eastAsia="ru-RU"/>
        </w:rPr>
      </w:pPr>
      <w:proofErr w:type="gramStart"/>
      <w:r w:rsidRPr="00365558">
        <w:rPr>
          <w:rFonts w:ascii="Arial" w:eastAsiaTheme="minorEastAsia" w:hAnsi="Arial" w:cs="Arial"/>
          <w:sz w:val="20"/>
          <w:szCs w:val="20"/>
          <w:lang w:eastAsia="ru-RU"/>
        </w:rPr>
        <w:t>находящегося</w:t>
      </w:r>
      <w:proofErr w:type="gramEnd"/>
      <w:r w:rsidRPr="00365558">
        <w:rPr>
          <w:rFonts w:ascii="Arial" w:eastAsiaTheme="minorEastAsia" w:hAnsi="Arial" w:cs="Arial"/>
          <w:sz w:val="20"/>
          <w:szCs w:val="20"/>
          <w:lang w:eastAsia="ru-RU"/>
        </w:rPr>
        <w:t xml:space="preserve"> по адресу:</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(наименование городского или сельского поселения)</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365558" w:rsidRPr="00365558" w:rsidTr="00D228E4">
        <w:trPr>
          <w:cantSplit/>
        </w:trPr>
        <w:tc>
          <w:tcPr>
            <w:tcW w:w="532"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дом</w:t>
            </w:r>
          </w:p>
        </w:tc>
        <w:tc>
          <w:tcPr>
            <w:tcW w:w="62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w:t>
            </w:r>
          </w:p>
        </w:tc>
        <w:tc>
          <w:tcPr>
            <w:tcW w:w="3119"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корпус (владение, строение)</w:t>
            </w:r>
          </w:p>
        </w:tc>
        <w:tc>
          <w:tcPr>
            <w:tcW w:w="567"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кв.</w:t>
            </w:r>
          </w:p>
        </w:tc>
        <w:tc>
          <w:tcPr>
            <w:tcW w:w="62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w:t>
            </w:r>
          </w:p>
        </w:tc>
        <w:tc>
          <w:tcPr>
            <w:tcW w:w="4366" w:type="dxa"/>
            <w:tcBorders>
              <w:top w:val="nil"/>
              <w:left w:val="nil"/>
              <w:bottom w:val="single" w:sz="4" w:space="0" w:color="auto"/>
              <w:right w:val="nil"/>
            </w:tcBorders>
            <w:vAlign w:val="bottom"/>
          </w:tcPr>
          <w:p w:rsidR="00365558" w:rsidRPr="00365558" w:rsidRDefault="00365558" w:rsidP="00365558">
            <w:pPr>
              <w:spacing w:after="0" w:line="240" w:lineRule="auto"/>
              <w:jc w:val="right"/>
              <w:rPr>
                <w:rFonts w:ascii="Arial" w:eastAsiaTheme="minorEastAsia" w:hAnsi="Arial" w:cs="Arial"/>
                <w:sz w:val="20"/>
                <w:szCs w:val="20"/>
                <w:lang w:eastAsia="ru-RU"/>
              </w:rPr>
            </w:pPr>
            <w:r w:rsidRPr="00365558">
              <w:rPr>
                <w:rFonts w:ascii="Arial" w:eastAsiaTheme="minorEastAsia" w:hAnsi="Arial" w:cs="Arial"/>
                <w:sz w:val="20"/>
                <w:szCs w:val="20"/>
                <w:lang w:eastAsia="ru-RU"/>
              </w:rPr>
              <w:t>из жилого (нежилого) в нежилое (жилое)</w:t>
            </w:r>
          </w:p>
        </w:tc>
      </w:tr>
      <w:tr w:rsidR="00365558" w:rsidRPr="00365558" w:rsidTr="00D228E4">
        <w:trPr>
          <w:cantSplit/>
        </w:trPr>
        <w:tc>
          <w:tcPr>
            <w:tcW w:w="532" w:type="dxa"/>
            <w:tcBorders>
              <w:top w:val="nil"/>
              <w:left w:val="nil"/>
              <w:bottom w:val="nil"/>
              <w:right w:val="nil"/>
            </w:tcBorders>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62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3119"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(ненужное зачеркнуть)</w:t>
            </w:r>
          </w:p>
        </w:tc>
        <w:tc>
          <w:tcPr>
            <w:tcW w:w="567" w:type="dxa"/>
            <w:tcBorders>
              <w:top w:val="nil"/>
              <w:left w:val="nil"/>
              <w:bottom w:val="nil"/>
              <w:right w:val="nil"/>
            </w:tcBorders>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62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4366"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(ненужное зачеркнуть)</w:t>
            </w:r>
          </w:p>
        </w:tc>
      </w:tr>
    </w:tbl>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в целях использования помещения в качестве  </w:t>
      </w:r>
    </w:p>
    <w:p w:rsidR="00365558" w:rsidRPr="00365558" w:rsidRDefault="00365558" w:rsidP="00365558">
      <w:pPr>
        <w:pBdr>
          <w:top w:val="single" w:sz="4" w:space="1" w:color="auto"/>
        </w:pBdr>
        <w:spacing w:after="0" w:line="240" w:lineRule="auto"/>
        <w:ind w:left="4763"/>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(вид использования помещения в соответствии</w:t>
      </w:r>
      <w:proofErr w:type="gramEnd"/>
    </w:p>
    <w:p w:rsidR="00365558" w:rsidRPr="00365558" w:rsidRDefault="00365558" w:rsidP="00365558">
      <w:pPr>
        <w:tabs>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ab/>
        <w:t>,</w:t>
      </w:r>
    </w:p>
    <w:p w:rsidR="00365558" w:rsidRPr="00365558" w:rsidRDefault="00365558" w:rsidP="00365558">
      <w:pPr>
        <w:pBdr>
          <w:top w:val="single" w:sz="4" w:space="1" w:color="auto"/>
        </w:pBdr>
        <w:spacing w:after="240" w:line="240" w:lineRule="auto"/>
        <w:ind w:right="113"/>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365558" w:rsidRPr="00365558" w:rsidTr="00D228E4">
        <w:trPr>
          <w:cantSplit/>
        </w:trPr>
        <w:tc>
          <w:tcPr>
            <w:tcW w:w="1063"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РЕШИЛ (</w:t>
            </w:r>
            <w:proofErr w:type="gramEnd"/>
          </w:p>
        </w:tc>
        <w:tc>
          <w:tcPr>
            <w:tcW w:w="8959"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212" w:type="dxa"/>
            <w:tcBorders>
              <w:top w:val="nil"/>
              <w:left w:val="nil"/>
              <w:bottom w:val="nil"/>
              <w:right w:val="nil"/>
            </w:tcBorders>
            <w:vAlign w:val="bottom"/>
          </w:tcPr>
          <w:p w:rsidR="00365558" w:rsidRPr="00365558" w:rsidRDefault="00365558" w:rsidP="00365558">
            <w:pPr>
              <w:spacing w:after="0" w:line="240" w:lineRule="auto"/>
              <w:jc w:val="right"/>
              <w:rPr>
                <w:rFonts w:ascii="Arial" w:eastAsiaTheme="minorEastAsia" w:hAnsi="Arial" w:cs="Arial"/>
                <w:sz w:val="20"/>
                <w:szCs w:val="20"/>
                <w:lang w:eastAsia="ru-RU"/>
              </w:rPr>
            </w:pPr>
            <w:r w:rsidRPr="00365558">
              <w:rPr>
                <w:rFonts w:ascii="Arial" w:eastAsiaTheme="minorEastAsia" w:hAnsi="Arial" w:cs="Arial"/>
                <w:sz w:val="20"/>
                <w:szCs w:val="20"/>
                <w:lang w:eastAsia="ru-RU"/>
              </w:rPr>
              <w:t>):</w:t>
            </w:r>
          </w:p>
        </w:tc>
      </w:tr>
      <w:tr w:rsidR="00365558" w:rsidRPr="00365558" w:rsidTr="00D228E4">
        <w:trPr>
          <w:cantSplit/>
        </w:trPr>
        <w:tc>
          <w:tcPr>
            <w:tcW w:w="1063"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p>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8959"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(наименование акта, дата его принятия и номер)</w:t>
            </w:r>
          </w:p>
        </w:tc>
        <w:tc>
          <w:tcPr>
            <w:tcW w:w="212"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20"/>
                <w:szCs w:val="20"/>
                <w:lang w:eastAsia="ru-RU"/>
              </w:rPr>
            </w:pPr>
          </w:p>
        </w:tc>
      </w:tr>
    </w:tbl>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365558" w:rsidRPr="00365558" w:rsidTr="00D228E4">
        <w:trPr>
          <w:trHeight w:val="80"/>
        </w:trPr>
        <w:tc>
          <w:tcPr>
            <w:tcW w:w="2296" w:type="dxa"/>
            <w:tcBorders>
              <w:top w:val="nil"/>
              <w:left w:val="nil"/>
              <w:bottom w:val="nil"/>
              <w:right w:val="nil"/>
            </w:tcBorders>
            <w:vAlign w:val="bottom"/>
          </w:tcPr>
          <w:p w:rsidR="00365558" w:rsidRPr="00365558" w:rsidRDefault="00365558" w:rsidP="00365558">
            <w:pPr>
              <w:spacing w:after="0" w:line="240" w:lineRule="auto"/>
              <w:ind w:left="567"/>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а) перевести из</w:t>
            </w:r>
          </w:p>
        </w:tc>
        <w:tc>
          <w:tcPr>
            <w:tcW w:w="4026"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жилого (нежилого) в нежилое (жилое)</w:t>
            </w:r>
          </w:p>
        </w:tc>
        <w:tc>
          <w:tcPr>
            <w:tcW w:w="3912"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 без предварительных условий;</w:t>
            </w:r>
          </w:p>
        </w:tc>
      </w:tr>
      <w:tr w:rsidR="00365558" w:rsidRPr="00365558" w:rsidTr="00D228E4">
        <w:tc>
          <w:tcPr>
            <w:tcW w:w="2296" w:type="dxa"/>
            <w:tcBorders>
              <w:top w:val="nil"/>
              <w:left w:val="nil"/>
              <w:bottom w:val="nil"/>
              <w:right w:val="nil"/>
            </w:tcBorders>
            <w:vAlign w:val="bottom"/>
          </w:tcPr>
          <w:p w:rsidR="00365558" w:rsidRPr="00365558" w:rsidRDefault="00365558" w:rsidP="00365558">
            <w:pPr>
              <w:keepNext/>
              <w:widowControl w:val="0"/>
              <w:spacing w:after="0" w:line="240" w:lineRule="auto"/>
              <w:ind w:left="567"/>
              <w:jc w:val="both"/>
              <w:rPr>
                <w:rFonts w:ascii="Arial" w:eastAsiaTheme="minorEastAsia" w:hAnsi="Arial" w:cs="Arial"/>
                <w:sz w:val="20"/>
                <w:szCs w:val="20"/>
                <w:lang w:eastAsia="ru-RU"/>
              </w:rPr>
            </w:pPr>
          </w:p>
        </w:tc>
        <w:tc>
          <w:tcPr>
            <w:tcW w:w="4026" w:type="dxa"/>
            <w:tcBorders>
              <w:top w:val="nil"/>
              <w:left w:val="nil"/>
              <w:bottom w:val="nil"/>
              <w:right w:val="nil"/>
            </w:tcBorders>
            <w:vAlign w:val="bottom"/>
          </w:tcPr>
          <w:p w:rsidR="00365558" w:rsidRPr="00365558" w:rsidRDefault="00365558" w:rsidP="00365558">
            <w:pPr>
              <w:keepNext/>
              <w:widowControl w:val="0"/>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(ненужное зачеркнуть)</w:t>
            </w:r>
          </w:p>
        </w:tc>
        <w:tc>
          <w:tcPr>
            <w:tcW w:w="3912" w:type="dxa"/>
            <w:tcBorders>
              <w:top w:val="nil"/>
              <w:left w:val="nil"/>
              <w:bottom w:val="nil"/>
              <w:right w:val="nil"/>
            </w:tcBorders>
            <w:vAlign w:val="bottom"/>
          </w:tcPr>
          <w:p w:rsidR="00365558" w:rsidRPr="00365558" w:rsidRDefault="00365558" w:rsidP="00365558">
            <w:pPr>
              <w:keepNext/>
              <w:widowControl w:val="0"/>
              <w:spacing w:after="0" w:line="240" w:lineRule="auto"/>
              <w:jc w:val="both"/>
              <w:rPr>
                <w:rFonts w:ascii="Arial" w:eastAsiaTheme="minorEastAsia" w:hAnsi="Arial" w:cs="Arial"/>
                <w:sz w:val="20"/>
                <w:szCs w:val="20"/>
                <w:lang w:eastAsia="ru-RU"/>
              </w:rPr>
            </w:pPr>
          </w:p>
        </w:tc>
      </w:tr>
    </w:tbl>
    <w:p w:rsidR="00365558" w:rsidRPr="00365558" w:rsidRDefault="00365558" w:rsidP="00365558">
      <w:pPr>
        <w:widowControl w:val="0"/>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б) перевести из жилого (нежилого) в </w:t>
      </w:r>
      <w:proofErr w:type="gramStart"/>
      <w:r w:rsidRPr="00365558">
        <w:rPr>
          <w:rFonts w:ascii="Arial" w:eastAsiaTheme="minorEastAsia" w:hAnsi="Arial" w:cs="Arial"/>
          <w:sz w:val="20"/>
          <w:szCs w:val="20"/>
          <w:lang w:eastAsia="ru-RU"/>
        </w:rPr>
        <w:t>нежилое</w:t>
      </w:r>
      <w:proofErr w:type="gramEnd"/>
      <w:r w:rsidRPr="00365558">
        <w:rPr>
          <w:rFonts w:ascii="Arial" w:eastAsiaTheme="minorEastAsia" w:hAnsi="Arial" w:cs="Arial"/>
          <w:sz w:val="20"/>
          <w:szCs w:val="20"/>
          <w:lang w:eastAsia="ru-RU"/>
        </w:rPr>
        <w:t xml:space="preserve"> (жилое) при условии проведения в установленном порядке следующих видов работ:</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0" w:color="auto"/>
        </w:pBdr>
        <w:spacing w:after="0" w:line="240" w:lineRule="auto"/>
        <w:jc w:val="center"/>
        <w:rPr>
          <w:rFonts w:ascii="Arial" w:eastAsiaTheme="minorEastAsia" w:hAnsi="Arial" w:cs="Arial"/>
          <w:sz w:val="16"/>
          <w:szCs w:val="16"/>
          <w:lang w:eastAsia="ru-RU"/>
        </w:rPr>
      </w:pPr>
      <w:proofErr w:type="gramStart"/>
      <w:r w:rsidRPr="00365558">
        <w:rPr>
          <w:rFonts w:ascii="Arial" w:eastAsiaTheme="minorEastAsia" w:hAnsi="Arial" w:cs="Arial"/>
          <w:sz w:val="16"/>
          <w:szCs w:val="16"/>
          <w:lang w:eastAsia="ru-RU"/>
        </w:rPr>
        <w:t>(перечень работ по переустройству</w:t>
      </w:r>
      <w:proofErr w:type="gramEnd"/>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(перепланировке) помещения</w:t>
      </w:r>
    </w:p>
    <w:p w:rsidR="00365558" w:rsidRPr="00365558" w:rsidRDefault="00365558" w:rsidP="00365558">
      <w:pPr>
        <w:spacing w:after="0" w:line="240" w:lineRule="auto"/>
        <w:jc w:val="both"/>
        <w:rPr>
          <w:rFonts w:ascii="Arial" w:eastAsiaTheme="minorEastAsia" w:hAnsi="Arial" w:cs="Arial"/>
          <w:sz w:val="20"/>
          <w:szCs w:val="20"/>
          <w:lang w:eastAsia="ru-RU"/>
        </w:rPr>
      </w:pPr>
    </w:p>
    <w:p w:rsidR="00365558" w:rsidRPr="00365558" w:rsidRDefault="00365558" w:rsidP="00365558">
      <w:pPr>
        <w:pBdr>
          <w:top w:val="single" w:sz="4" w:space="1" w:color="auto"/>
        </w:pBdr>
        <w:spacing w:after="0" w:line="240" w:lineRule="auto"/>
        <w:jc w:val="center"/>
        <w:rPr>
          <w:rFonts w:ascii="Arial" w:eastAsiaTheme="minorEastAsia" w:hAnsi="Arial" w:cs="Arial"/>
          <w:sz w:val="20"/>
          <w:szCs w:val="20"/>
          <w:lang w:eastAsia="ru-RU"/>
        </w:rPr>
      </w:pPr>
      <w:r w:rsidRPr="00365558">
        <w:rPr>
          <w:rFonts w:ascii="Arial" w:eastAsiaTheme="minorEastAsia" w:hAnsi="Arial" w:cs="Arial"/>
          <w:sz w:val="20"/>
          <w:szCs w:val="20"/>
          <w:lang w:eastAsia="ru-RU"/>
        </w:rPr>
        <w:t>или иных необходимых работ по ремонту, реконструкции, реставрации помещения)</w:t>
      </w:r>
    </w:p>
    <w:p w:rsidR="00365558" w:rsidRPr="00365558" w:rsidRDefault="00365558" w:rsidP="00365558">
      <w:pPr>
        <w:tabs>
          <w:tab w:val="right" w:pos="10205"/>
        </w:tabs>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ab/>
        <w:t>.</w:t>
      </w:r>
    </w:p>
    <w:p w:rsidR="00365558" w:rsidRPr="00365558" w:rsidRDefault="00365558" w:rsidP="00365558">
      <w:pPr>
        <w:spacing w:after="0" w:line="240" w:lineRule="auto"/>
        <w:jc w:val="both"/>
        <w:rPr>
          <w:rFonts w:ascii="Arial" w:eastAsiaTheme="minorEastAsia" w:hAnsi="Arial" w:cs="Arial"/>
          <w:sz w:val="20"/>
          <w:szCs w:val="20"/>
          <w:lang w:eastAsia="ru-RU"/>
        </w:rPr>
      </w:pPr>
      <w:r w:rsidRPr="00365558">
        <w:rPr>
          <w:rFonts w:ascii="Arial" w:eastAsiaTheme="minorEastAsia" w:hAnsi="Arial" w:cs="Arial"/>
          <w:sz w:val="20"/>
          <w:szCs w:val="20"/>
          <w:lang w:eastAsia="ru-RU"/>
        </w:rPr>
        <w:t xml:space="preserve">2. Отказать в переводе указанного помещения из жилого (нежилого) в </w:t>
      </w:r>
      <w:proofErr w:type="gramStart"/>
      <w:r w:rsidRPr="00365558">
        <w:rPr>
          <w:rFonts w:ascii="Arial" w:eastAsiaTheme="minorEastAsia" w:hAnsi="Arial" w:cs="Arial"/>
          <w:sz w:val="20"/>
          <w:szCs w:val="20"/>
          <w:lang w:eastAsia="ru-RU"/>
        </w:rPr>
        <w:t>нежилое</w:t>
      </w:r>
      <w:proofErr w:type="gramEnd"/>
      <w:r w:rsidRPr="00365558">
        <w:rPr>
          <w:rFonts w:ascii="Arial" w:eastAsiaTheme="minorEastAsia" w:hAnsi="Arial" w:cs="Arial"/>
          <w:sz w:val="20"/>
          <w:szCs w:val="20"/>
          <w:lang w:eastAsia="ru-RU"/>
        </w:rPr>
        <w:t xml:space="preserve"> (жилое)</w:t>
      </w:r>
      <w:r w:rsidRPr="00365558">
        <w:rPr>
          <w:rFonts w:ascii="Arial" w:eastAsiaTheme="minorEastAsia" w:hAnsi="Arial" w:cs="Arial"/>
          <w:sz w:val="20"/>
          <w:szCs w:val="20"/>
          <w:lang w:eastAsia="ru-RU"/>
        </w:rPr>
        <w:br/>
        <w:t xml:space="preserve">в связи с </w:t>
      </w:r>
    </w:p>
    <w:p w:rsidR="00365558" w:rsidRPr="00365558" w:rsidRDefault="00365558" w:rsidP="00365558">
      <w:pPr>
        <w:pBdr>
          <w:top w:val="single" w:sz="4" w:space="1" w:color="auto"/>
        </w:pBdr>
        <w:spacing w:after="0" w:line="240" w:lineRule="auto"/>
        <w:ind w:left="993"/>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(основани</w:t>
      </w:r>
      <w:proofErr w:type="gramStart"/>
      <w:r w:rsidRPr="00365558">
        <w:rPr>
          <w:rFonts w:ascii="Arial" w:eastAsiaTheme="minorEastAsia" w:hAnsi="Arial" w:cs="Arial"/>
          <w:sz w:val="16"/>
          <w:szCs w:val="16"/>
          <w:lang w:eastAsia="ru-RU"/>
        </w:rPr>
        <w:t>е(</w:t>
      </w:r>
      <w:proofErr w:type="gramEnd"/>
      <w:r w:rsidRPr="00365558">
        <w:rPr>
          <w:rFonts w:ascii="Arial" w:eastAsiaTheme="minorEastAsia" w:hAnsi="Arial" w:cs="Arial"/>
          <w:sz w:val="16"/>
          <w:szCs w:val="16"/>
          <w:lang w:eastAsia="ru-RU"/>
        </w:rPr>
        <w:t>я), установленное частью 1 статьи 24 Жилищного кодекса Российской Федерации)</w:t>
      </w:r>
    </w:p>
    <w:p w:rsidR="00365558" w:rsidRPr="00365558" w:rsidRDefault="00365558" w:rsidP="00365558">
      <w:pPr>
        <w:spacing w:after="0" w:line="240" w:lineRule="auto"/>
        <w:jc w:val="both"/>
        <w:rPr>
          <w:rFonts w:ascii="Arial" w:eastAsiaTheme="minorEastAsia" w:hAnsi="Arial" w:cs="Arial"/>
          <w:sz w:val="16"/>
          <w:szCs w:val="16"/>
          <w:lang w:eastAsia="ru-RU"/>
        </w:rPr>
      </w:pPr>
    </w:p>
    <w:p w:rsidR="00365558" w:rsidRPr="00365558" w:rsidRDefault="00365558" w:rsidP="00365558">
      <w:pPr>
        <w:pBdr>
          <w:top w:val="single" w:sz="4" w:space="1" w:color="auto"/>
        </w:pBdr>
        <w:spacing w:after="0" w:line="240" w:lineRule="auto"/>
        <w:jc w:val="both"/>
        <w:rPr>
          <w:rFonts w:ascii="Arial" w:eastAsiaTheme="minorEastAsia" w:hAnsi="Arial" w:cs="Arial"/>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365558" w:rsidRPr="00365558" w:rsidTr="00D228E4">
        <w:tc>
          <w:tcPr>
            <w:tcW w:w="4139" w:type="dxa"/>
            <w:tcBorders>
              <w:top w:val="nil"/>
              <w:left w:val="nil"/>
              <w:bottom w:val="single" w:sz="4" w:space="0" w:color="auto"/>
              <w:right w:val="nil"/>
            </w:tcBorders>
            <w:vAlign w:val="bottom"/>
          </w:tcPr>
          <w:p w:rsidR="00365558" w:rsidRPr="00365558" w:rsidRDefault="00365558" w:rsidP="00365558">
            <w:pPr>
              <w:spacing w:after="0" w:line="240" w:lineRule="auto"/>
              <w:jc w:val="both"/>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198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c>
          <w:tcPr>
            <w:tcW w:w="3543"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20"/>
                <w:szCs w:val="20"/>
                <w:lang w:eastAsia="ru-RU"/>
              </w:rPr>
            </w:pPr>
          </w:p>
        </w:tc>
      </w:tr>
      <w:tr w:rsidR="00365558" w:rsidRPr="00365558" w:rsidTr="00D228E4">
        <w:tc>
          <w:tcPr>
            <w:tcW w:w="4139"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(должность лица,</w:t>
            </w:r>
            <w:r w:rsidRPr="00365558">
              <w:rPr>
                <w:rFonts w:ascii="Arial" w:eastAsiaTheme="minorEastAsia" w:hAnsi="Arial" w:cs="Arial"/>
                <w:sz w:val="16"/>
                <w:szCs w:val="16"/>
                <w:lang w:val="en-US" w:eastAsia="ru-RU"/>
              </w:rPr>
              <w:t xml:space="preserve"> </w:t>
            </w:r>
            <w:r w:rsidRPr="00365558">
              <w:rPr>
                <w:rFonts w:ascii="Arial" w:eastAsiaTheme="minorEastAsia" w:hAnsi="Arial" w:cs="Arial"/>
                <w:sz w:val="16"/>
                <w:szCs w:val="16"/>
                <w:lang w:eastAsia="ru-RU"/>
              </w:rPr>
              <w:t>подписавшего уведомление)</w:t>
            </w:r>
          </w:p>
        </w:tc>
        <w:tc>
          <w:tcPr>
            <w:tcW w:w="28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198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(подпись)</w:t>
            </w:r>
          </w:p>
        </w:tc>
        <w:tc>
          <w:tcPr>
            <w:tcW w:w="284"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3543" w:type="dxa"/>
            <w:tcBorders>
              <w:top w:val="nil"/>
              <w:left w:val="nil"/>
              <w:bottom w:val="nil"/>
              <w:right w:val="nil"/>
            </w:tcBorders>
          </w:tcPr>
          <w:p w:rsidR="00365558" w:rsidRPr="00365558" w:rsidRDefault="00365558" w:rsidP="00365558">
            <w:pPr>
              <w:spacing w:after="0" w:line="240" w:lineRule="auto"/>
              <w:jc w:val="center"/>
              <w:rPr>
                <w:rFonts w:ascii="Arial" w:eastAsiaTheme="minorEastAsia" w:hAnsi="Arial" w:cs="Arial"/>
                <w:sz w:val="16"/>
                <w:szCs w:val="16"/>
                <w:lang w:eastAsia="ru-RU"/>
              </w:rPr>
            </w:pPr>
            <w:r w:rsidRPr="00365558">
              <w:rPr>
                <w:rFonts w:ascii="Arial" w:eastAsiaTheme="minorEastAsia" w:hAnsi="Arial" w:cs="Arial"/>
                <w:sz w:val="16"/>
                <w:szCs w:val="16"/>
                <w:lang w:eastAsia="ru-RU"/>
              </w:rPr>
              <w:t>(расшифровка подписи)</w:t>
            </w:r>
          </w:p>
        </w:tc>
      </w:tr>
    </w:tbl>
    <w:p w:rsidR="00365558" w:rsidRPr="00365558" w:rsidRDefault="00365558" w:rsidP="00365558">
      <w:pPr>
        <w:spacing w:after="0" w:line="240" w:lineRule="auto"/>
        <w:jc w:val="both"/>
        <w:rPr>
          <w:rFonts w:ascii="Arial" w:eastAsiaTheme="minorEastAsia" w:hAnsi="Arial" w:cs="Arial"/>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365558" w:rsidRPr="00365558" w:rsidTr="00D228E4">
        <w:tc>
          <w:tcPr>
            <w:tcW w:w="170"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w:t>
            </w:r>
          </w:p>
        </w:tc>
        <w:tc>
          <w:tcPr>
            <w:tcW w:w="425"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284"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w:t>
            </w:r>
          </w:p>
        </w:tc>
        <w:tc>
          <w:tcPr>
            <w:tcW w:w="1984" w:type="dxa"/>
            <w:tcBorders>
              <w:top w:val="nil"/>
              <w:left w:val="nil"/>
              <w:bottom w:val="single" w:sz="4" w:space="0" w:color="auto"/>
              <w:right w:val="nil"/>
            </w:tcBorders>
            <w:vAlign w:val="bottom"/>
          </w:tcPr>
          <w:p w:rsidR="00365558" w:rsidRPr="00365558" w:rsidRDefault="00365558" w:rsidP="00365558">
            <w:pPr>
              <w:spacing w:after="0" w:line="240" w:lineRule="auto"/>
              <w:jc w:val="center"/>
              <w:rPr>
                <w:rFonts w:ascii="Arial" w:eastAsiaTheme="minorEastAsia" w:hAnsi="Arial" w:cs="Arial"/>
                <w:sz w:val="16"/>
                <w:szCs w:val="16"/>
                <w:lang w:eastAsia="ru-RU"/>
              </w:rPr>
            </w:pPr>
          </w:p>
        </w:tc>
        <w:tc>
          <w:tcPr>
            <w:tcW w:w="510" w:type="dxa"/>
            <w:tcBorders>
              <w:top w:val="nil"/>
              <w:left w:val="nil"/>
              <w:bottom w:val="nil"/>
              <w:right w:val="nil"/>
            </w:tcBorders>
            <w:vAlign w:val="bottom"/>
          </w:tcPr>
          <w:p w:rsidR="00365558" w:rsidRPr="00365558" w:rsidRDefault="00365558" w:rsidP="00365558">
            <w:pPr>
              <w:spacing w:after="0" w:line="240" w:lineRule="auto"/>
              <w:jc w:val="right"/>
              <w:rPr>
                <w:rFonts w:ascii="Arial" w:eastAsiaTheme="minorEastAsia" w:hAnsi="Arial" w:cs="Arial"/>
                <w:sz w:val="16"/>
                <w:szCs w:val="16"/>
                <w:lang w:eastAsia="ru-RU"/>
              </w:rPr>
            </w:pPr>
            <w:r w:rsidRPr="00365558">
              <w:rPr>
                <w:rFonts w:ascii="Arial" w:eastAsiaTheme="minorEastAsia" w:hAnsi="Arial" w:cs="Arial"/>
                <w:sz w:val="16"/>
                <w:szCs w:val="16"/>
                <w:lang w:eastAsia="ru-RU"/>
              </w:rPr>
              <w:t>20</w:t>
            </w:r>
          </w:p>
        </w:tc>
        <w:tc>
          <w:tcPr>
            <w:tcW w:w="227" w:type="dxa"/>
            <w:tcBorders>
              <w:top w:val="nil"/>
              <w:left w:val="nil"/>
              <w:bottom w:val="single" w:sz="4" w:space="0" w:color="auto"/>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p>
        </w:tc>
        <w:tc>
          <w:tcPr>
            <w:tcW w:w="6634" w:type="dxa"/>
            <w:tcBorders>
              <w:top w:val="nil"/>
              <w:left w:val="nil"/>
              <w:bottom w:val="nil"/>
              <w:right w:val="nil"/>
            </w:tcBorders>
            <w:vAlign w:val="bottom"/>
          </w:tcPr>
          <w:p w:rsidR="00365558" w:rsidRPr="00365558" w:rsidRDefault="00365558" w:rsidP="00365558">
            <w:pPr>
              <w:spacing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 xml:space="preserve"> </w:t>
            </w:r>
            <w:proofErr w:type="gramStart"/>
            <w:r w:rsidRPr="00365558">
              <w:rPr>
                <w:rFonts w:ascii="Arial" w:eastAsiaTheme="minorEastAsia" w:hAnsi="Arial" w:cs="Arial"/>
                <w:sz w:val="16"/>
                <w:szCs w:val="16"/>
                <w:lang w:eastAsia="ru-RU"/>
              </w:rPr>
              <w:t>г</w:t>
            </w:r>
            <w:proofErr w:type="gramEnd"/>
            <w:r w:rsidRPr="00365558">
              <w:rPr>
                <w:rFonts w:ascii="Arial" w:eastAsiaTheme="minorEastAsia" w:hAnsi="Arial" w:cs="Arial"/>
                <w:sz w:val="16"/>
                <w:szCs w:val="16"/>
                <w:lang w:eastAsia="ru-RU"/>
              </w:rPr>
              <w:t>.</w:t>
            </w:r>
          </w:p>
        </w:tc>
      </w:tr>
    </w:tbl>
    <w:p w:rsidR="00365558" w:rsidRPr="00365558" w:rsidRDefault="00365558" w:rsidP="00365558">
      <w:pPr>
        <w:spacing w:before="240" w:after="0" w:line="240" w:lineRule="auto"/>
        <w:jc w:val="both"/>
        <w:rPr>
          <w:rFonts w:ascii="Arial" w:eastAsiaTheme="minorEastAsia" w:hAnsi="Arial" w:cs="Arial"/>
          <w:sz w:val="16"/>
          <w:szCs w:val="16"/>
          <w:lang w:eastAsia="ru-RU"/>
        </w:rPr>
      </w:pPr>
      <w:r w:rsidRPr="00365558">
        <w:rPr>
          <w:rFonts w:ascii="Arial" w:eastAsiaTheme="minorEastAsia" w:hAnsi="Arial" w:cs="Arial"/>
          <w:sz w:val="16"/>
          <w:szCs w:val="16"/>
          <w:lang w:eastAsia="ru-RU"/>
        </w:rPr>
        <w:t>М.П.</w:t>
      </w:r>
    </w:p>
    <w:p w:rsidR="00365558" w:rsidRPr="00365558" w:rsidRDefault="00365558" w:rsidP="00365558">
      <w:pPr>
        <w:spacing w:after="0" w:line="240" w:lineRule="auto"/>
        <w:jc w:val="both"/>
        <w:rPr>
          <w:rFonts w:ascii="Arial" w:eastAsiaTheme="minorEastAsia" w:hAnsi="Arial" w:cs="Arial"/>
          <w:sz w:val="20"/>
          <w:szCs w:val="20"/>
          <w:lang w:eastAsia="ru-RU"/>
        </w:rPr>
        <w:sectPr w:rsidR="00365558" w:rsidRPr="00365558" w:rsidSect="00D228E4">
          <w:headerReference w:type="default" r:id="rId28"/>
          <w:pgSz w:w="11906" w:h="16838"/>
          <w:pgMar w:top="567" w:right="567" w:bottom="567" w:left="851" w:header="709" w:footer="709" w:gutter="0"/>
          <w:cols w:space="708"/>
          <w:docGrid w:linePitch="381"/>
        </w:sectPr>
      </w:pPr>
    </w:p>
    <w:p w:rsidR="00365558" w:rsidRPr="00365558" w:rsidRDefault="00365558" w:rsidP="00365558">
      <w:pPr>
        <w:spacing w:after="0" w:line="240" w:lineRule="auto"/>
        <w:jc w:val="both"/>
        <w:rPr>
          <w:rFonts w:ascii="Arial" w:eastAsiaTheme="minorEastAsia" w:hAnsi="Arial" w:cs="Arial"/>
          <w:sz w:val="16"/>
          <w:szCs w:val="16"/>
          <w:lang w:eastAsia="ru-RU"/>
        </w:rPr>
      </w:pPr>
    </w:p>
    <w:p w:rsidR="00604B56" w:rsidRPr="00365558" w:rsidRDefault="00604B56" w:rsidP="00604B56">
      <w:pPr>
        <w:rPr>
          <w:rFonts w:ascii="Arial" w:eastAsia="Calibri" w:hAnsi="Arial" w:cs="Arial"/>
        </w:rPr>
      </w:pPr>
    </w:p>
    <w:p w:rsidR="00D228E4" w:rsidRPr="00365558" w:rsidRDefault="00D228E4">
      <w:pPr>
        <w:rPr>
          <w:rFonts w:ascii="Arial" w:hAnsi="Arial" w:cs="Arial"/>
        </w:rPr>
      </w:pPr>
    </w:p>
    <w:sectPr w:rsidR="00D228E4" w:rsidRPr="00365558" w:rsidSect="00365558">
      <w:pgSz w:w="16838" w:h="11906" w:orient="landscape"/>
      <w:pgMar w:top="851" w:right="1134" w:bottom="170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64" w:rsidRDefault="00623864" w:rsidP="00365558">
      <w:pPr>
        <w:spacing w:after="0" w:line="240" w:lineRule="auto"/>
      </w:pPr>
      <w:r>
        <w:separator/>
      </w:r>
    </w:p>
  </w:endnote>
  <w:endnote w:type="continuationSeparator" w:id="0">
    <w:p w:rsidR="00623864" w:rsidRDefault="00623864" w:rsidP="0036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64" w:rsidRDefault="00623864" w:rsidP="00365558">
      <w:pPr>
        <w:spacing w:after="0" w:line="240" w:lineRule="auto"/>
      </w:pPr>
      <w:r>
        <w:separator/>
      </w:r>
    </w:p>
  </w:footnote>
  <w:footnote w:type="continuationSeparator" w:id="0">
    <w:p w:rsidR="00623864" w:rsidRDefault="00623864" w:rsidP="00365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4" w:rsidRPr="00AC15B0" w:rsidRDefault="00D228E4" w:rsidP="00D228E4">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6673AE"/>
    <w:multiLevelType w:val="hybridMultilevel"/>
    <w:tmpl w:val="B1601C92"/>
    <w:lvl w:ilvl="0" w:tplc="74B235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1C"/>
    <w:rsid w:val="000132DC"/>
    <w:rsid w:val="00035F1B"/>
    <w:rsid w:val="000A7C8C"/>
    <w:rsid w:val="001278AF"/>
    <w:rsid w:val="001535DD"/>
    <w:rsid w:val="001D45B0"/>
    <w:rsid w:val="0028190D"/>
    <w:rsid w:val="002F12EA"/>
    <w:rsid w:val="002F5681"/>
    <w:rsid w:val="0031310B"/>
    <w:rsid w:val="00340BD7"/>
    <w:rsid w:val="00365558"/>
    <w:rsid w:val="003B3C6F"/>
    <w:rsid w:val="00401DC0"/>
    <w:rsid w:val="00521B58"/>
    <w:rsid w:val="00554CA2"/>
    <w:rsid w:val="00585AB0"/>
    <w:rsid w:val="005D3A07"/>
    <w:rsid w:val="00604B56"/>
    <w:rsid w:val="00623864"/>
    <w:rsid w:val="006A2665"/>
    <w:rsid w:val="006B2614"/>
    <w:rsid w:val="006B2813"/>
    <w:rsid w:val="00770371"/>
    <w:rsid w:val="007B17A9"/>
    <w:rsid w:val="008406B9"/>
    <w:rsid w:val="00847897"/>
    <w:rsid w:val="00890C2C"/>
    <w:rsid w:val="008F61EA"/>
    <w:rsid w:val="00927E6D"/>
    <w:rsid w:val="009B5A70"/>
    <w:rsid w:val="00AA6BD1"/>
    <w:rsid w:val="00BD5EE2"/>
    <w:rsid w:val="00C32DC0"/>
    <w:rsid w:val="00C74F42"/>
    <w:rsid w:val="00C8513F"/>
    <w:rsid w:val="00D10FCE"/>
    <w:rsid w:val="00D228E4"/>
    <w:rsid w:val="00D51C8A"/>
    <w:rsid w:val="00E03EA5"/>
    <w:rsid w:val="00E57E7F"/>
    <w:rsid w:val="00E81B1C"/>
    <w:rsid w:val="00F833E7"/>
    <w:rsid w:val="00FB2A1C"/>
    <w:rsid w:val="00FB3853"/>
    <w:rsid w:val="00FF32CD"/>
    <w:rsid w:val="00FF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56"/>
  </w:style>
  <w:style w:type="paragraph" w:styleId="1">
    <w:name w:val="heading 1"/>
    <w:basedOn w:val="a"/>
    <w:link w:val="10"/>
    <w:uiPriority w:val="9"/>
    <w:qFormat/>
    <w:rsid w:val="00365558"/>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next w:val="a"/>
    <w:link w:val="30"/>
    <w:uiPriority w:val="9"/>
    <w:semiHidden/>
    <w:unhideWhenUsed/>
    <w:qFormat/>
    <w:rsid w:val="00365558"/>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paragraph" w:styleId="4">
    <w:name w:val="heading 4"/>
    <w:basedOn w:val="a"/>
    <w:next w:val="a"/>
    <w:link w:val="40"/>
    <w:uiPriority w:val="9"/>
    <w:semiHidden/>
    <w:unhideWhenUsed/>
    <w:qFormat/>
    <w:rsid w:val="0036555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36555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B56"/>
    <w:rPr>
      <w:rFonts w:ascii="Tahoma" w:hAnsi="Tahoma" w:cs="Tahoma"/>
      <w:sz w:val="16"/>
      <w:szCs w:val="16"/>
    </w:rPr>
  </w:style>
  <w:style w:type="character" w:customStyle="1" w:styleId="10">
    <w:name w:val="Заголовок 1 Знак"/>
    <w:basedOn w:val="a0"/>
    <w:link w:val="1"/>
    <w:uiPriority w:val="9"/>
    <w:rsid w:val="00365558"/>
    <w:rPr>
      <w:rFonts w:ascii="Times New Roman" w:eastAsiaTheme="minorEastAsia"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365558"/>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semiHidden/>
    <w:rsid w:val="0036555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365558"/>
    <w:rPr>
      <w:rFonts w:asciiTheme="majorHAnsi" w:eastAsiaTheme="majorEastAsia" w:hAnsiTheme="majorHAnsi" w:cstheme="majorBidi"/>
      <w:color w:val="365F91" w:themeColor="accent1" w:themeShade="BF"/>
      <w:sz w:val="28"/>
      <w:szCs w:val="20"/>
      <w:lang w:eastAsia="ru-RU"/>
    </w:rPr>
  </w:style>
  <w:style w:type="numbering" w:customStyle="1" w:styleId="11">
    <w:name w:val="Нет списка1"/>
    <w:next w:val="a2"/>
    <w:uiPriority w:val="99"/>
    <w:semiHidden/>
    <w:unhideWhenUsed/>
    <w:rsid w:val="00365558"/>
  </w:style>
  <w:style w:type="table" w:styleId="a5">
    <w:name w:val="Table Grid"/>
    <w:basedOn w:val="a1"/>
    <w:uiPriority w:val="99"/>
    <w:rsid w:val="003655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555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655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365558"/>
    <w:rPr>
      <w:color w:val="0000FF"/>
      <w:u w:val="single"/>
    </w:rPr>
  </w:style>
  <w:style w:type="paragraph" w:styleId="a7">
    <w:name w:val="Normal (Web)"/>
    <w:basedOn w:val="a"/>
    <w:uiPriority w:val="99"/>
    <w:semiHidden/>
    <w:unhideWhenUsed/>
    <w:rsid w:val="003655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36555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365558"/>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365558"/>
    <w:rPr>
      <w:rFonts w:ascii="Tms Rmn" w:eastAsiaTheme="minorEastAsia" w:hAnsi="Tms Rmn" w:cs="Times New Roman"/>
      <w:sz w:val="28"/>
      <w:szCs w:val="20"/>
      <w:lang w:eastAsia="ru-RU"/>
    </w:rPr>
  </w:style>
  <w:style w:type="paragraph" w:styleId="ab">
    <w:name w:val="footer"/>
    <w:basedOn w:val="a"/>
    <w:link w:val="ac"/>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365558"/>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36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365558"/>
    <w:rPr>
      <w:rFonts w:ascii="Courier New" w:eastAsiaTheme="minorEastAsia" w:hAnsi="Courier New" w:cs="Courier New"/>
      <w:sz w:val="20"/>
      <w:szCs w:val="20"/>
      <w:lang w:eastAsia="ko-KR"/>
    </w:rPr>
  </w:style>
  <w:style w:type="character" w:customStyle="1" w:styleId="blk">
    <w:name w:val="blk"/>
    <w:basedOn w:val="a0"/>
    <w:rsid w:val="00365558"/>
  </w:style>
  <w:style w:type="character" w:styleId="ad">
    <w:name w:val="Placeholder Text"/>
    <w:basedOn w:val="a0"/>
    <w:uiPriority w:val="99"/>
    <w:semiHidden/>
    <w:rsid w:val="00365558"/>
    <w:rPr>
      <w:color w:val="808080"/>
    </w:rPr>
  </w:style>
  <w:style w:type="character" w:customStyle="1" w:styleId="r">
    <w:name w:val="r"/>
    <w:basedOn w:val="a0"/>
    <w:rsid w:val="00365558"/>
  </w:style>
  <w:style w:type="paragraph" w:customStyle="1" w:styleId="ConsNormal">
    <w:name w:val="ConsNormal"/>
    <w:uiPriority w:val="99"/>
    <w:rsid w:val="003655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65558"/>
    <w:rPr>
      <w:b/>
      <w:bCs/>
    </w:rPr>
  </w:style>
  <w:style w:type="character" w:customStyle="1" w:styleId="apple-converted-space">
    <w:name w:val="apple-converted-space"/>
    <w:basedOn w:val="a0"/>
    <w:rsid w:val="00365558"/>
  </w:style>
  <w:style w:type="character" w:styleId="af">
    <w:name w:val="annotation reference"/>
    <w:basedOn w:val="a0"/>
    <w:uiPriority w:val="99"/>
    <w:semiHidden/>
    <w:unhideWhenUsed/>
    <w:rsid w:val="00365558"/>
    <w:rPr>
      <w:sz w:val="16"/>
      <w:szCs w:val="16"/>
    </w:rPr>
  </w:style>
  <w:style w:type="paragraph" w:styleId="af0">
    <w:name w:val="annotation text"/>
    <w:basedOn w:val="a"/>
    <w:link w:val="af1"/>
    <w:uiPriority w:val="99"/>
    <w:semiHidden/>
    <w:unhideWhenUsed/>
    <w:rsid w:val="00365558"/>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365558"/>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365558"/>
    <w:rPr>
      <w:b/>
      <w:bCs/>
    </w:rPr>
  </w:style>
  <w:style w:type="character" w:customStyle="1" w:styleId="af3">
    <w:name w:val="Тема примечания Знак"/>
    <w:basedOn w:val="af1"/>
    <w:link w:val="af2"/>
    <w:uiPriority w:val="99"/>
    <w:semiHidden/>
    <w:rsid w:val="00365558"/>
    <w:rPr>
      <w:rFonts w:ascii="Tms Rmn" w:eastAsiaTheme="minorEastAsia" w:hAnsi="Tms Rmn" w:cs="Times New Roman"/>
      <w:b/>
      <w:bCs/>
      <w:sz w:val="20"/>
      <w:szCs w:val="20"/>
      <w:lang w:eastAsia="ru-RU"/>
    </w:rPr>
  </w:style>
  <w:style w:type="paragraph" w:styleId="af4">
    <w:name w:val="Revision"/>
    <w:hidden/>
    <w:uiPriority w:val="99"/>
    <w:semiHidden/>
    <w:rsid w:val="00365558"/>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36555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6">
    <w:name w:val="Текст сноски Знак"/>
    <w:basedOn w:val="a0"/>
    <w:link w:val="af5"/>
    <w:uiPriority w:val="99"/>
    <w:rsid w:val="00365558"/>
    <w:rPr>
      <w:rFonts w:ascii="Times New Roman" w:eastAsiaTheme="minorEastAsia" w:hAnsi="Times New Roman" w:cs="Times New Roman"/>
      <w:sz w:val="20"/>
      <w:szCs w:val="20"/>
      <w:lang w:eastAsia="ru-RU"/>
    </w:rPr>
  </w:style>
  <w:style w:type="character" w:styleId="af7">
    <w:name w:val="footnote reference"/>
    <w:basedOn w:val="a0"/>
    <w:uiPriority w:val="99"/>
    <w:rsid w:val="00365558"/>
    <w:rPr>
      <w:vertAlign w:val="superscript"/>
    </w:rPr>
  </w:style>
  <w:style w:type="character" w:customStyle="1" w:styleId="2">
    <w:name w:val="Основной текст 2 Знак"/>
    <w:basedOn w:val="a0"/>
    <w:link w:val="20"/>
    <w:locked/>
    <w:rsid w:val="00365558"/>
    <w:rPr>
      <w:sz w:val="24"/>
      <w:szCs w:val="24"/>
      <w:lang w:val="en-US"/>
    </w:rPr>
  </w:style>
  <w:style w:type="paragraph" w:styleId="20">
    <w:name w:val="Body Text 2"/>
    <w:basedOn w:val="a"/>
    <w:link w:val="2"/>
    <w:rsid w:val="00365558"/>
    <w:pPr>
      <w:spacing w:after="120" w:line="480" w:lineRule="auto"/>
    </w:pPr>
    <w:rPr>
      <w:sz w:val="24"/>
      <w:szCs w:val="24"/>
      <w:lang w:val="en-US"/>
    </w:rPr>
  </w:style>
  <w:style w:type="character" w:customStyle="1" w:styleId="21">
    <w:name w:val="Основной текст 2 Знак1"/>
    <w:basedOn w:val="a0"/>
    <w:uiPriority w:val="99"/>
    <w:semiHidden/>
    <w:rsid w:val="00365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56"/>
  </w:style>
  <w:style w:type="paragraph" w:styleId="1">
    <w:name w:val="heading 1"/>
    <w:basedOn w:val="a"/>
    <w:link w:val="10"/>
    <w:uiPriority w:val="9"/>
    <w:qFormat/>
    <w:rsid w:val="00365558"/>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next w:val="a"/>
    <w:link w:val="30"/>
    <w:uiPriority w:val="9"/>
    <w:semiHidden/>
    <w:unhideWhenUsed/>
    <w:qFormat/>
    <w:rsid w:val="00365558"/>
    <w:pPr>
      <w:keepNext/>
      <w:keepLines/>
      <w:spacing w:before="200" w:after="0" w:line="240" w:lineRule="auto"/>
      <w:ind w:firstLine="720"/>
      <w:jc w:val="both"/>
      <w:outlineLvl w:val="2"/>
    </w:pPr>
    <w:rPr>
      <w:rFonts w:asciiTheme="majorHAnsi" w:eastAsiaTheme="majorEastAsia" w:hAnsiTheme="majorHAnsi" w:cstheme="majorBidi"/>
      <w:b/>
      <w:bCs/>
      <w:color w:val="4F81BD" w:themeColor="accent1"/>
      <w:sz w:val="28"/>
      <w:szCs w:val="20"/>
      <w:lang w:eastAsia="ru-RU"/>
    </w:rPr>
  </w:style>
  <w:style w:type="paragraph" w:styleId="4">
    <w:name w:val="heading 4"/>
    <w:basedOn w:val="a"/>
    <w:next w:val="a"/>
    <w:link w:val="40"/>
    <w:uiPriority w:val="9"/>
    <w:semiHidden/>
    <w:unhideWhenUsed/>
    <w:qFormat/>
    <w:rsid w:val="0036555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36555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B56"/>
    <w:rPr>
      <w:rFonts w:ascii="Tahoma" w:hAnsi="Tahoma" w:cs="Tahoma"/>
      <w:sz w:val="16"/>
      <w:szCs w:val="16"/>
    </w:rPr>
  </w:style>
  <w:style w:type="character" w:customStyle="1" w:styleId="10">
    <w:name w:val="Заголовок 1 Знак"/>
    <w:basedOn w:val="a0"/>
    <w:link w:val="1"/>
    <w:uiPriority w:val="9"/>
    <w:rsid w:val="00365558"/>
    <w:rPr>
      <w:rFonts w:ascii="Times New Roman" w:eastAsiaTheme="minorEastAsia"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365558"/>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semiHidden/>
    <w:rsid w:val="0036555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365558"/>
    <w:rPr>
      <w:rFonts w:asciiTheme="majorHAnsi" w:eastAsiaTheme="majorEastAsia" w:hAnsiTheme="majorHAnsi" w:cstheme="majorBidi"/>
      <w:color w:val="365F91" w:themeColor="accent1" w:themeShade="BF"/>
      <w:sz w:val="28"/>
      <w:szCs w:val="20"/>
      <w:lang w:eastAsia="ru-RU"/>
    </w:rPr>
  </w:style>
  <w:style w:type="numbering" w:customStyle="1" w:styleId="11">
    <w:name w:val="Нет списка1"/>
    <w:next w:val="a2"/>
    <w:uiPriority w:val="99"/>
    <w:semiHidden/>
    <w:unhideWhenUsed/>
    <w:rsid w:val="00365558"/>
  </w:style>
  <w:style w:type="table" w:styleId="a5">
    <w:name w:val="Table Grid"/>
    <w:basedOn w:val="a1"/>
    <w:uiPriority w:val="99"/>
    <w:rsid w:val="003655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555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655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365558"/>
    <w:rPr>
      <w:color w:val="0000FF"/>
      <w:u w:val="single"/>
    </w:rPr>
  </w:style>
  <w:style w:type="paragraph" w:styleId="a7">
    <w:name w:val="Normal (Web)"/>
    <w:basedOn w:val="a"/>
    <w:uiPriority w:val="99"/>
    <w:semiHidden/>
    <w:unhideWhenUsed/>
    <w:rsid w:val="003655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36555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365558"/>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365558"/>
    <w:rPr>
      <w:rFonts w:ascii="Tms Rmn" w:eastAsiaTheme="minorEastAsia" w:hAnsi="Tms Rmn" w:cs="Times New Roman"/>
      <w:sz w:val="28"/>
      <w:szCs w:val="20"/>
      <w:lang w:eastAsia="ru-RU"/>
    </w:rPr>
  </w:style>
  <w:style w:type="paragraph" w:styleId="ab">
    <w:name w:val="footer"/>
    <w:basedOn w:val="a"/>
    <w:link w:val="ac"/>
    <w:uiPriority w:val="99"/>
    <w:unhideWhenUsed/>
    <w:rsid w:val="00365558"/>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365558"/>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36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365558"/>
    <w:rPr>
      <w:rFonts w:ascii="Courier New" w:eastAsiaTheme="minorEastAsia" w:hAnsi="Courier New" w:cs="Courier New"/>
      <w:sz w:val="20"/>
      <w:szCs w:val="20"/>
      <w:lang w:eastAsia="ko-KR"/>
    </w:rPr>
  </w:style>
  <w:style w:type="character" w:customStyle="1" w:styleId="blk">
    <w:name w:val="blk"/>
    <w:basedOn w:val="a0"/>
    <w:rsid w:val="00365558"/>
  </w:style>
  <w:style w:type="character" w:styleId="ad">
    <w:name w:val="Placeholder Text"/>
    <w:basedOn w:val="a0"/>
    <w:uiPriority w:val="99"/>
    <w:semiHidden/>
    <w:rsid w:val="00365558"/>
    <w:rPr>
      <w:color w:val="808080"/>
    </w:rPr>
  </w:style>
  <w:style w:type="character" w:customStyle="1" w:styleId="r">
    <w:name w:val="r"/>
    <w:basedOn w:val="a0"/>
    <w:rsid w:val="00365558"/>
  </w:style>
  <w:style w:type="paragraph" w:customStyle="1" w:styleId="ConsNormal">
    <w:name w:val="ConsNormal"/>
    <w:uiPriority w:val="99"/>
    <w:rsid w:val="003655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65558"/>
    <w:rPr>
      <w:b/>
      <w:bCs/>
    </w:rPr>
  </w:style>
  <w:style w:type="character" w:customStyle="1" w:styleId="apple-converted-space">
    <w:name w:val="apple-converted-space"/>
    <w:basedOn w:val="a0"/>
    <w:rsid w:val="00365558"/>
  </w:style>
  <w:style w:type="character" w:styleId="af">
    <w:name w:val="annotation reference"/>
    <w:basedOn w:val="a0"/>
    <w:uiPriority w:val="99"/>
    <w:semiHidden/>
    <w:unhideWhenUsed/>
    <w:rsid w:val="00365558"/>
    <w:rPr>
      <w:sz w:val="16"/>
      <w:szCs w:val="16"/>
    </w:rPr>
  </w:style>
  <w:style w:type="paragraph" w:styleId="af0">
    <w:name w:val="annotation text"/>
    <w:basedOn w:val="a"/>
    <w:link w:val="af1"/>
    <w:uiPriority w:val="99"/>
    <w:semiHidden/>
    <w:unhideWhenUsed/>
    <w:rsid w:val="00365558"/>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365558"/>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365558"/>
    <w:rPr>
      <w:b/>
      <w:bCs/>
    </w:rPr>
  </w:style>
  <w:style w:type="character" w:customStyle="1" w:styleId="af3">
    <w:name w:val="Тема примечания Знак"/>
    <w:basedOn w:val="af1"/>
    <w:link w:val="af2"/>
    <w:uiPriority w:val="99"/>
    <w:semiHidden/>
    <w:rsid w:val="00365558"/>
    <w:rPr>
      <w:rFonts w:ascii="Tms Rmn" w:eastAsiaTheme="minorEastAsia" w:hAnsi="Tms Rmn" w:cs="Times New Roman"/>
      <w:b/>
      <w:bCs/>
      <w:sz w:val="20"/>
      <w:szCs w:val="20"/>
      <w:lang w:eastAsia="ru-RU"/>
    </w:rPr>
  </w:style>
  <w:style w:type="paragraph" w:styleId="af4">
    <w:name w:val="Revision"/>
    <w:hidden/>
    <w:uiPriority w:val="99"/>
    <w:semiHidden/>
    <w:rsid w:val="00365558"/>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36555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6">
    <w:name w:val="Текст сноски Знак"/>
    <w:basedOn w:val="a0"/>
    <w:link w:val="af5"/>
    <w:uiPriority w:val="99"/>
    <w:rsid w:val="00365558"/>
    <w:rPr>
      <w:rFonts w:ascii="Times New Roman" w:eastAsiaTheme="minorEastAsia" w:hAnsi="Times New Roman" w:cs="Times New Roman"/>
      <w:sz w:val="20"/>
      <w:szCs w:val="20"/>
      <w:lang w:eastAsia="ru-RU"/>
    </w:rPr>
  </w:style>
  <w:style w:type="character" w:styleId="af7">
    <w:name w:val="footnote reference"/>
    <w:basedOn w:val="a0"/>
    <w:uiPriority w:val="99"/>
    <w:rsid w:val="00365558"/>
    <w:rPr>
      <w:vertAlign w:val="superscript"/>
    </w:rPr>
  </w:style>
  <w:style w:type="character" w:customStyle="1" w:styleId="2">
    <w:name w:val="Основной текст 2 Знак"/>
    <w:basedOn w:val="a0"/>
    <w:link w:val="20"/>
    <w:locked/>
    <w:rsid w:val="00365558"/>
    <w:rPr>
      <w:sz w:val="24"/>
      <w:szCs w:val="24"/>
      <w:lang w:val="en-US"/>
    </w:rPr>
  </w:style>
  <w:style w:type="paragraph" w:styleId="20">
    <w:name w:val="Body Text 2"/>
    <w:basedOn w:val="a"/>
    <w:link w:val="2"/>
    <w:rsid w:val="00365558"/>
    <w:pPr>
      <w:spacing w:after="120" w:line="480" w:lineRule="auto"/>
    </w:pPr>
    <w:rPr>
      <w:sz w:val="24"/>
      <w:szCs w:val="24"/>
      <w:lang w:val="en-US"/>
    </w:rPr>
  </w:style>
  <w:style w:type="character" w:customStyle="1" w:styleId="21">
    <w:name w:val="Основной текст 2 Знак1"/>
    <w:basedOn w:val="a0"/>
    <w:uiPriority w:val="99"/>
    <w:semiHidden/>
    <w:rsid w:val="0036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hitekt85@mail.ru" TargetMode="External"/><Relationship Id="rId18" Type="http://schemas.openxmlformats.org/officeDocument/2006/relationships/hyperlink" Target="consultantplus://offline/ref=CF27684F95BC312F1C08186F778E6A810A653AE5B1191B266991C676A06FEBEDD78B944E841A58F48ACF56BF6DA0C37DD40FFEC79B01DA3DO757G" TargetMode="External"/><Relationship Id="rId26" Type="http://schemas.openxmlformats.org/officeDocument/2006/relationships/hyperlink" Target="consultantplus://offline/ref=6DBF23B19FAF41C5829FC722DE930C377F738A26F71AA5BCE3DBB8F91C11D594AC39CBD1F311F7AA645F1ED4AD1AC09B334709C091C29A25w6P7C" TargetMode="External"/><Relationship Id="rId3" Type="http://schemas.microsoft.com/office/2007/relationships/stylesWithEffects" Target="stylesWithEffect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bayanday.irkobl.ru/" TargetMode="External"/><Relationship Id="rId17" Type="http://schemas.openxmlformats.org/officeDocument/2006/relationships/hyperlink" Target="consultantplus://offline/ref=CF27684F95BC312F1C08186F778E6A810A653AE5B1191B266991C676A06FEBEDD78B944E841A58F48ACF56BF6DA0C37DD40FFEC79B01DA3DO757G" TargetMode="External"/><Relationship Id="rId25" Type="http://schemas.openxmlformats.org/officeDocument/2006/relationships/hyperlink" Target="http://bayanday.irkobl.ru/" TargetMode="External"/><Relationship Id="rId2" Type="http://schemas.openxmlformats.org/officeDocument/2006/relationships/styles" Target="styles.xml"/><Relationship Id="rId16" Type="http://schemas.openxmlformats.org/officeDocument/2006/relationships/hyperlink" Target="consultantplus://offline/ref=CF27684F95BC312F1C08186F778E6A810A653AE5B1191B266991C676A06FEBEDD78B944E841A5BF48ECF56BF6DA0C37DD40FFEC79B01DA3DO757G"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yanday.irkobl.ru/" TargetMode="External"/><Relationship Id="rId24" Type="http://schemas.openxmlformats.org/officeDocument/2006/relationships/hyperlink" Target="mailto:baynadm@yandex.ru" TargetMode="Externa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http://bayanday.irkobl.ru/" TargetMode="External"/><Relationship Id="rId28"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6FE16E0E96A3C644FEAF4BAD4D06E7E7C7F7611C20D07569EC8594F39753027C91BF3547F2129E87935BCDE9AA54B689B5453DF853EE88AFy9r4D" TargetMode="External"/><Relationship Id="rId4" Type="http://schemas.openxmlformats.org/officeDocument/2006/relationships/settings" Target="settings.xml"/><Relationship Id="rId9" Type="http://schemas.openxmlformats.org/officeDocument/2006/relationships/hyperlink" Target="http://bayanday.irkobl.ru/" TargetMode="External"/><Relationship Id="rId14" Type="http://schemas.openxmlformats.org/officeDocument/2006/relationships/hyperlink" Target="http://www.mfc38.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consultantplus://offline/ref=6DBF23B19FAF41C5829FC722DE930C377E7A8F21FB13A5BCE3DBB8F91C11D594AC39CBD6FA12F4FF33101F88EB46D3983A470AC08EwCP8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13281</Words>
  <Characters>75707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43</cp:revision>
  <dcterms:created xsi:type="dcterms:W3CDTF">2018-11-06T07:49:00Z</dcterms:created>
  <dcterms:modified xsi:type="dcterms:W3CDTF">2018-12-26T07:53:00Z</dcterms:modified>
</cp:coreProperties>
</file>